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-606" w:type="dxa"/>
        <w:tblLayout w:type="fixed"/>
        <w:tblLook w:val="04A0" w:firstRow="1" w:lastRow="0" w:firstColumn="1" w:lastColumn="0" w:noHBand="0" w:noVBand="1"/>
      </w:tblPr>
      <w:tblGrid>
        <w:gridCol w:w="714"/>
        <w:gridCol w:w="9786"/>
      </w:tblGrid>
      <w:tr w:rsidR="00C16F17" w:rsidRPr="00222A1E" w14:paraId="4632FE6E" w14:textId="77777777" w:rsidTr="00A030BD">
        <w:trPr>
          <w:trHeight w:val="472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69BC7" w14:textId="77777777" w:rsidR="00C16F17" w:rsidRPr="00222A1E" w:rsidRDefault="00C16F17" w:rsidP="00A030BD">
            <w:pPr>
              <w:snapToGrid w:val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2A1E">
              <w:rPr>
                <w:b/>
                <w:color w:val="000000" w:themeColor="text1"/>
                <w:sz w:val="32"/>
                <w:szCs w:val="32"/>
              </w:rPr>
              <w:t>Lékařská biologie a genetika (LS) – Genetika 2024/25</w:t>
            </w:r>
          </w:p>
        </w:tc>
      </w:tr>
      <w:tr w:rsidR="00C16F17" w:rsidRPr="00C16F17" w14:paraId="2F827C30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79356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07C3" w14:textId="49D8599E" w:rsidR="00C16F17" w:rsidRPr="00C16F17" w:rsidRDefault="00C16F17" w:rsidP="00A030B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b/>
                <w:bCs/>
                <w:color w:val="000000" w:themeColor="text1"/>
                <w:sz w:val="24"/>
                <w:szCs w:val="24"/>
              </w:rPr>
              <w:t>Historie genetiky</w:t>
            </w:r>
            <w:r w:rsidR="0013519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35192" w:rsidRPr="00135192">
              <w:rPr>
                <w:color w:val="000000" w:themeColor="text1"/>
                <w:sz w:val="24"/>
                <w:szCs w:val="24"/>
              </w:rPr>
              <w:t>–</w:t>
            </w:r>
            <w:r w:rsidR="00135192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16F17">
              <w:rPr>
                <w:color w:val="000000" w:themeColor="text1"/>
                <w:sz w:val="24"/>
                <w:szCs w:val="24"/>
              </w:rPr>
              <w:t>od Mendela po projekt mapování lidského genomu (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důraz na jména: </w:t>
            </w:r>
            <w:r w:rsidRPr="00C16F17">
              <w:rPr>
                <w:color w:val="000000" w:themeColor="text1"/>
                <w:sz w:val="24"/>
                <w:szCs w:val="24"/>
              </w:rPr>
              <w:t xml:space="preserve">Mendel, de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Vries</w:t>
            </w:r>
            <w:proofErr w:type="spellEnd"/>
            <w:r w:rsidRPr="00C16F17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Morgan a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Bateson</w:t>
            </w:r>
            <w:proofErr w:type="spellEnd"/>
            <w:r w:rsidRPr="00C16F17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Hardy</w:t>
            </w:r>
            <w:proofErr w:type="spellEnd"/>
            <w:r w:rsidR="00135192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Weinberg</w:t>
            </w:r>
            <w:proofErr w:type="spellEnd"/>
            <w:r w:rsidR="00135192">
              <w:rPr>
                <w:color w:val="000000" w:themeColor="text1"/>
                <w:sz w:val="24"/>
                <w:szCs w:val="24"/>
              </w:rPr>
              <w:t>;</w:t>
            </w:r>
            <w:r w:rsidRPr="00C16F17">
              <w:rPr>
                <w:color w:val="000000" w:themeColor="text1"/>
                <w:sz w:val="24"/>
                <w:szCs w:val="24"/>
              </w:rPr>
              <w:t xml:space="preserve"> Watson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 a </w:t>
            </w:r>
            <w:r w:rsidRPr="00C16F17">
              <w:rPr>
                <w:color w:val="000000" w:themeColor="text1"/>
                <w:sz w:val="24"/>
                <w:szCs w:val="24"/>
              </w:rPr>
              <w:t>Crick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 a </w:t>
            </w:r>
            <w:r w:rsidRPr="00C16F17">
              <w:rPr>
                <w:color w:val="000000" w:themeColor="text1"/>
                <w:sz w:val="24"/>
                <w:szCs w:val="24"/>
              </w:rPr>
              <w:t xml:space="preserve">Franklinová,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Okazaki</w:t>
            </w:r>
            <w:proofErr w:type="spellEnd"/>
            <w:r w:rsidR="00135192">
              <w:rPr>
                <w:color w:val="000000" w:themeColor="text1"/>
                <w:sz w:val="24"/>
                <w:szCs w:val="24"/>
              </w:rPr>
              <w:t>,</w:t>
            </w:r>
            <w:r w:rsidRPr="00C16F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Mullis</w:t>
            </w:r>
            <w:proofErr w:type="spellEnd"/>
            <w:r w:rsidR="00135192">
              <w:rPr>
                <w:color w:val="000000" w:themeColor="text1"/>
                <w:sz w:val="24"/>
                <w:szCs w:val="24"/>
              </w:rPr>
              <w:t xml:space="preserve"> a další</w:t>
            </w:r>
            <w:r w:rsidRPr="00C16F17">
              <w:rPr>
                <w:color w:val="000000" w:themeColor="text1"/>
                <w:sz w:val="24"/>
                <w:szCs w:val="24"/>
              </w:rPr>
              <w:t>)</w:t>
            </w:r>
            <w:r w:rsidRPr="00C16F17">
              <w:rPr>
                <w:sz w:val="24"/>
                <w:szCs w:val="24"/>
              </w:rPr>
              <w:t xml:space="preserve">; </w:t>
            </w:r>
            <w:r w:rsidRPr="00C16F17">
              <w:rPr>
                <w:color w:val="000000" w:themeColor="text1"/>
                <w:sz w:val="24"/>
                <w:szCs w:val="24"/>
              </w:rPr>
              <w:t>významné milníky genetiky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 (objev procesů, enzymů…);</w:t>
            </w:r>
            <w:r w:rsidRPr="00C16F1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sekvenování</w:t>
            </w:r>
            <w:proofErr w:type="spellEnd"/>
            <w:r w:rsidRPr="00C16F17">
              <w:rPr>
                <w:color w:val="000000" w:themeColor="text1"/>
                <w:sz w:val="24"/>
                <w:szCs w:val="24"/>
              </w:rPr>
              <w:t xml:space="preserve"> DNA a </w:t>
            </w:r>
            <w:proofErr w:type="spellStart"/>
            <w:r w:rsidRPr="00C16F17">
              <w:rPr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C16F17">
              <w:rPr>
                <w:color w:val="000000" w:themeColor="text1"/>
                <w:sz w:val="24"/>
                <w:szCs w:val="24"/>
              </w:rPr>
              <w:t xml:space="preserve"> Genome Project</w:t>
            </w:r>
            <w:r w:rsidR="00135192">
              <w:rPr>
                <w:color w:val="000000" w:themeColor="text1"/>
                <w:sz w:val="24"/>
                <w:szCs w:val="24"/>
              </w:rPr>
              <w:t xml:space="preserve"> (HGP</w:t>
            </w:r>
            <w:r w:rsidRPr="00C16F1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16F17" w:rsidRPr="00C16F17" w14:paraId="2B14355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307B1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EB5E" w14:textId="7F09210D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Mutace</w:t>
            </w:r>
            <w:r w:rsidRPr="00C16F17">
              <w:rPr>
                <w:sz w:val="24"/>
                <w:szCs w:val="24"/>
              </w:rPr>
              <w:t>; definice, příčiny, mutageny</w:t>
            </w:r>
            <w:r w:rsidR="00135192">
              <w:rPr>
                <w:sz w:val="24"/>
                <w:szCs w:val="24"/>
              </w:rPr>
              <w:t>;</w:t>
            </w:r>
            <w:r w:rsidRPr="00C16F17">
              <w:rPr>
                <w:sz w:val="24"/>
                <w:szCs w:val="24"/>
              </w:rPr>
              <w:t xml:space="preserve"> kategorizace mutací, molekulární mechanismy vzniku mutací; příklady reparačních mechanismů; mutace podle typu zasažené buňky (důsledky pro přenos do další generace); mutace vs. polymorfismus</w:t>
            </w:r>
          </w:p>
        </w:tc>
      </w:tr>
      <w:tr w:rsidR="00C16F17" w:rsidRPr="00C16F17" w14:paraId="19DC4933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FFDD0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8E3EA" w14:textId="77777777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Typy mutací dle rozsahu</w:t>
            </w:r>
            <w:r w:rsidRPr="00C16F17">
              <w:rPr>
                <w:sz w:val="24"/>
                <w:szCs w:val="24"/>
              </w:rPr>
              <w:t xml:space="preserve"> (velikosti zasažené oblasti); od bodových mutací po polyploidie; klinické důsledky, příklady chorob/syndromů</w:t>
            </w:r>
          </w:p>
        </w:tc>
      </w:tr>
      <w:tr w:rsidR="00C16F17" w:rsidRPr="00C16F17" w14:paraId="18B49A22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0DE0E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7F39" w14:textId="42FF57AC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Typy mutací dle dopadu na primární strukturu proteinu</w:t>
            </w:r>
            <w:r w:rsidRPr="00C16F17">
              <w:rPr>
                <w:sz w:val="24"/>
                <w:szCs w:val="24"/>
              </w:rPr>
              <w:t xml:space="preserve">; vysvětlení na příkladech chorob </w:t>
            </w:r>
            <w:r w:rsidRPr="007F27EA">
              <w:rPr>
                <w:sz w:val="24"/>
                <w:szCs w:val="24"/>
              </w:rPr>
              <w:t>(srpkovitá anémie, muskulární dystrofie, cystická fibróza aj.)</w:t>
            </w:r>
          </w:p>
        </w:tc>
      </w:tr>
      <w:tr w:rsidR="00C16F17" w:rsidRPr="00C16F17" w14:paraId="55EAF39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9B775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5.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EAAE" w14:textId="1888DAD3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Typy mutací dle dopadu na aktivitu/funkci proteinu</w:t>
            </w:r>
            <w:r w:rsidRPr="00C16F17">
              <w:rPr>
                <w:sz w:val="24"/>
                <w:szCs w:val="24"/>
              </w:rPr>
              <w:t>; příklady mutací, které jsou za změnu aktivity proteinu zodpovědné (z úhlu typu mutací dle rozsahu a z úhlu typ</w:t>
            </w:r>
            <w:r w:rsidR="00135192">
              <w:rPr>
                <w:sz w:val="24"/>
                <w:szCs w:val="24"/>
              </w:rPr>
              <w:t>u</w:t>
            </w:r>
            <w:r w:rsidRPr="00C16F17">
              <w:rPr>
                <w:sz w:val="24"/>
                <w:szCs w:val="24"/>
              </w:rPr>
              <w:t xml:space="preserve"> mutací dle dopadu na primární strukturu proteinu)</w:t>
            </w:r>
            <w:r w:rsidR="00135192">
              <w:rPr>
                <w:sz w:val="24"/>
                <w:szCs w:val="24"/>
              </w:rPr>
              <w:t xml:space="preserve">; </w:t>
            </w:r>
            <w:r w:rsidR="00135192" w:rsidRPr="007F27EA">
              <w:rPr>
                <w:sz w:val="24"/>
                <w:szCs w:val="24"/>
              </w:rPr>
              <w:t xml:space="preserve">příklady </w:t>
            </w:r>
            <w:r w:rsidR="007F27EA" w:rsidRPr="007F27EA">
              <w:rPr>
                <w:sz w:val="24"/>
                <w:szCs w:val="24"/>
              </w:rPr>
              <w:t xml:space="preserve">konkrétních </w:t>
            </w:r>
            <w:r w:rsidR="00135192" w:rsidRPr="007F27EA">
              <w:rPr>
                <w:sz w:val="24"/>
                <w:szCs w:val="24"/>
              </w:rPr>
              <w:t>dysfunkcí</w:t>
            </w:r>
          </w:p>
        </w:tc>
      </w:tr>
      <w:tr w:rsidR="00C16F17" w:rsidRPr="00C16F17" w14:paraId="7B6C2B38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0EF82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6.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126A" w14:textId="6A5EFD99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Typy mutací z hlediska polohy mutace v genu</w:t>
            </w:r>
            <w:r w:rsidRPr="00C16F17">
              <w:rPr>
                <w:sz w:val="24"/>
                <w:szCs w:val="24"/>
              </w:rPr>
              <w:t xml:space="preserve"> (vyjd</w:t>
            </w:r>
            <w:r w:rsidR="00135192">
              <w:rPr>
                <w:sz w:val="24"/>
                <w:szCs w:val="24"/>
              </w:rPr>
              <w:t>ěte</w:t>
            </w:r>
            <w:r w:rsidRPr="00C16F17">
              <w:rPr>
                <w:sz w:val="24"/>
                <w:szCs w:val="24"/>
              </w:rPr>
              <w:t xml:space="preserve"> ze struktury typického eukaryotního </w:t>
            </w:r>
            <w:r w:rsidR="00135192">
              <w:rPr>
                <w:sz w:val="24"/>
                <w:szCs w:val="24"/>
              </w:rPr>
              <w:br/>
            </w:r>
            <w:r w:rsidRPr="00C16F17">
              <w:rPr>
                <w:sz w:val="24"/>
                <w:szCs w:val="24"/>
              </w:rPr>
              <w:t>protein</w:t>
            </w:r>
            <w:r w:rsidR="00135192">
              <w:rPr>
                <w:sz w:val="24"/>
                <w:szCs w:val="24"/>
              </w:rPr>
              <w:t>-</w:t>
            </w:r>
            <w:r w:rsidRPr="00C16F17">
              <w:rPr>
                <w:sz w:val="24"/>
                <w:szCs w:val="24"/>
              </w:rPr>
              <w:t>kódujícího genu); důsledky a příklady</w:t>
            </w:r>
          </w:p>
        </w:tc>
      </w:tr>
      <w:tr w:rsidR="00C16F17" w:rsidRPr="00C16F17" w14:paraId="53B1BA03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C304D1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7.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CC154" w14:textId="1298E14C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Epigenetické změny DNA</w:t>
            </w:r>
            <w:r w:rsidRPr="00C16F17">
              <w:rPr>
                <w:sz w:val="24"/>
                <w:szCs w:val="24"/>
              </w:rPr>
              <w:t xml:space="preserve">; definice </w:t>
            </w:r>
            <w:r w:rsidR="00135192">
              <w:rPr>
                <w:sz w:val="24"/>
                <w:szCs w:val="24"/>
              </w:rPr>
              <w:t xml:space="preserve">pojmu </w:t>
            </w:r>
            <w:proofErr w:type="spellStart"/>
            <w:r w:rsidRPr="00C16F17">
              <w:rPr>
                <w:sz w:val="24"/>
                <w:szCs w:val="24"/>
              </w:rPr>
              <w:t>epigenetik</w:t>
            </w:r>
            <w:r w:rsidR="00135192">
              <w:rPr>
                <w:sz w:val="24"/>
                <w:szCs w:val="24"/>
              </w:rPr>
              <w:t>a</w:t>
            </w:r>
            <w:proofErr w:type="spellEnd"/>
            <w:r w:rsidRPr="00C16F17">
              <w:rPr>
                <w:sz w:val="24"/>
                <w:szCs w:val="24"/>
              </w:rPr>
              <w:t>, epigenetické mechanismy (včetně RNA interference); význam epigenetických změn; vliv na transkripci; histonový kód</w:t>
            </w:r>
          </w:p>
        </w:tc>
      </w:tr>
      <w:tr w:rsidR="00C16F17" w:rsidRPr="00C16F17" w14:paraId="1106391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9E0BA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8.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1F08" w14:textId="499F1CE3" w:rsidR="00C16F17" w:rsidRPr="00C16F17" w:rsidRDefault="00135192" w:rsidP="00A030B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Karyotyp; </w:t>
            </w:r>
            <w:r w:rsidRPr="007F27EA">
              <w:rPr>
                <w:sz w:val="24"/>
                <w:szCs w:val="24"/>
              </w:rPr>
              <w:t>s</w:t>
            </w:r>
            <w:r w:rsidR="00C16F17" w:rsidRPr="007F27EA">
              <w:rPr>
                <w:sz w:val="24"/>
                <w:szCs w:val="24"/>
              </w:rPr>
              <w:t xml:space="preserve">truktura </w:t>
            </w:r>
            <w:proofErr w:type="spellStart"/>
            <w:r w:rsidR="00C16F17" w:rsidRPr="007F27EA">
              <w:rPr>
                <w:sz w:val="24"/>
                <w:szCs w:val="24"/>
              </w:rPr>
              <w:t>metafázních</w:t>
            </w:r>
            <w:proofErr w:type="spellEnd"/>
            <w:r w:rsidR="00C16F17" w:rsidRPr="007F27EA">
              <w:rPr>
                <w:sz w:val="24"/>
                <w:szCs w:val="24"/>
              </w:rPr>
              <w:t xml:space="preserve"> chromozomů; </w:t>
            </w:r>
            <w:r w:rsidR="00C16F17" w:rsidRPr="00C16F17">
              <w:rPr>
                <w:sz w:val="24"/>
                <w:szCs w:val="24"/>
              </w:rPr>
              <w:t>normální lidský karyotyp, mezinárodní zápis karyotypu a jeho změn (ISCN nomenklatura)</w:t>
            </w:r>
            <w:r>
              <w:rPr>
                <w:sz w:val="24"/>
                <w:szCs w:val="24"/>
              </w:rPr>
              <w:t>;</w:t>
            </w:r>
            <w:r w:rsidR="00C16F17" w:rsidRPr="00C16F17">
              <w:rPr>
                <w:sz w:val="24"/>
                <w:szCs w:val="24"/>
              </w:rPr>
              <w:t xml:space="preserve"> indikace k cytogenetickému vyšetření; typy a skupiny lidských chromozomů</w:t>
            </w:r>
            <w:r w:rsidR="0064189B">
              <w:rPr>
                <w:sz w:val="24"/>
                <w:szCs w:val="24"/>
              </w:rPr>
              <w:t xml:space="preserve"> – skupiny, příprava a hodnocení karyotypu, </w:t>
            </w:r>
            <w:proofErr w:type="spellStart"/>
            <w:r w:rsidR="0064189B">
              <w:rPr>
                <w:sz w:val="24"/>
                <w:szCs w:val="24"/>
              </w:rPr>
              <w:t>idiogram</w:t>
            </w:r>
            <w:proofErr w:type="spellEnd"/>
            <w:r w:rsidR="0064189B">
              <w:rPr>
                <w:sz w:val="24"/>
                <w:szCs w:val="24"/>
              </w:rPr>
              <w:t>,</w:t>
            </w:r>
            <w:r w:rsidR="00C16F17" w:rsidRPr="00C16F17">
              <w:rPr>
                <w:sz w:val="24"/>
                <w:szCs w:val="24"/>
              </w:rPr>
              <w:t xml:space="preserve"> </w:t>
            </w:r>
            <w:proofErr w:type="spellStart"/>
            <w:r w:rsidR="00C16F17" w:rsidRPr="00C16F17">
              <w:rPr>
                <w:sz w:val="24"/>
                <w:szCs w:val="24"/>
              </w:rPr>
              <w:t>pruhovací</w:t>
            </w:r>
            <w:proofErr w:type="spellEnd"/>
            <w:r w:rsidR="00C16F17" w:rsidRPr="00C16F17">
              <w:rPr>
                <w:sz w:val="24"/>
                <w:szCs w:val="24"/>
              </w:rPr>
              <w:t xml:space="preserve"> techniky,</w:t>
            </w:r>
            <w:r w:rsidR="0064189B">
              <w:rPr>
                <w:sz w:val="24"/>
                <w:szCs w:val="24"/>
              </w:rPr>
              <w:t xml:space="preserve"> </w:t>
            </w:r>
            <w:r w:rsidR="00C16F17" w:rsidRPr="00C16F17">
              <w:rPr>
                <w:sz w:val="24"/>
                <w:szCs w:val="24"/>
              </w:rPr>
              <w:t>význam metody FISH</w:t>
            </w:r>
          </w:p>
        </w:tc>
      </w:tr>
      <w:tr w:rsidR="00C16F17" w:rsidRPr="00C16F17" w14:paraId="64006518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A0B1E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9.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941DD" w14:textId="5B33F591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Patologický karyotyp člověka I</w:t>
            </w:r>
            <w:r w:rsidRPr="00C16F17">
              <w:rPr>
                <w:sz w:val="24"/>
                <w:szCs w:val="24"/>
              </w:rPr>
              <w:t xml:space="preserve"> – příčiny vzniku </w:t>
            </w:r>
            <w:r w:rsidRPr="0064189B">
              <w:rPr>
                <w:b/>
                <w:bCs/>
                <w:sz w:val="24"/>
                <w:szCs w:val="24"/>
              </w:rPr>
              <w:t>numerických</w:t>
            </w:r>
            <w:r w:rsidRPr="00C16F17">
              <w:rPr>
                <w:sz w:val="24"/>
                <w:szCs w:val="24"/>
              </w:rPr>
              <w:t xml:space="preserve"> chromozomových aberací (mitotická a meiotická </w:t>
            </w:r>
            <w:proofErr w:type="spellStart"/>
            <w:r w:rsidRPr="00C16F17">
              <w:rPr>
                <w:sz w:val="24"/>
                <w:szCs w:val="24"/>
              </w:rPr>
              <w:t>nondisjunkce</w:t>
            </w:r>
            <w:proofErr w:type="spellEnd"/>
            <w:r w:rsidRPr="00C16F17">
              <w:rPr>
                <w:sz w:val="24"/>
                <w:szCs w:val="24"/>
              </w:rPr>
              <w:t xml:space="preserve">, rob translokace); </w:t>
            </w:r>
            <w:r w:rsidR="0064189B">
              <w:rPr>
                <w:sz w:val="24"/>
                <w:szCs w:val="24"/>
              </w:rPr>
              <w:t xml:space="preserve">pojem </w:t>
            </w:r>
            <w:r w:rsidRPr="00C16F17">
              <w:rPr>
                <w:sz w:val="24"/>
                <w:szCs w:val="24"/>
              </w:rPr>
              <w:t xml:space="preserve">chromozomová mozaika; aneuploidie gamet a důsledky </w:t>
            </w:r>
            <w:r w:rsidR="0064189B">
              <w:rPr>
                <w:sz w:val="24"/>
                <w:szCs w:val="24"/>
              </w:rPr>
              <w:t xml:space="preserve">pro potomky – </w:t>
            </w:r>
            <w:r w:rsidRPr="00C16F17">
              <w:rPr>
                <w:sz w:val="24"/>
                <w:szCs w:val="24"/>
              </w:rPr>
              <w:t xml:space="preserve">aneuploidní syndromy </w:t>
            </w:r>
            <w:proofErr w:type="spellStart"/>
            <w:r w:rsidRPr="00C16F17">
              <w:rPr>
                <w:sz w:val="24"/>
                <w:szCs w:val="24"/>
              </w:rPr>
              <w:t>gonozomů</w:t>
            </w:r>
            <w:proofErr w:type="spellEnd"/>
            <w:r w:rsidRPr="00C16F17">
              <w:rPr>
                <w:sz w:val="24"/>
                <w:szCs w:val="24"/>
              </w:rPr>
              <w:t>/autozomů; interpretace zápisu abnormálního karyotypu</w:t>
            </w:r>
          </w:p>
        </w:tc>
      </w:tr>
      <w:tr w:rsidR="00C16F17" w:rsidRPr="00C16F17" w14:paraId="68077BD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33131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10.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2CB9" w14:textId="3FA324BD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Patologický karyotyp člověka II</w:t>
            </w:r>
            <w:r w:rsidRPr="00C16F17">
              <w:rPr>
                <w:sz w:val="24"/>
                <w:szCs w:val="24"/>
              </w:rPr>
              <w:t xml:space="preserve"> – příčiny </w:t>
            </w:r>
            <w:r w:rsidRPr="0064189B">
              <w:rPr>
                <w:b/>
                <w:bCs/>
                <w:sz w:val="24"/>
                <w:szCs w:val="24"/>
              </w:rPr>
              <w:t>strukturních</w:t>
            </w:r>
            <w:r w:rsidRPr="00C16F17">
              <w:rPr>
                <w:sz w:val="24"/>
                <w:szCs w:val="24"/>
              </w:rPr>
              <w:t xml:space="preserve"> chromozomových aberací a jejich nejběžnější typy; pojem balancovaná/nebalancovaná aberace; klinické důsledky a příklady nejznámějších syndromů (</w:t>
            </w:r>
            <w:r w:rsidR="0064189B">
              <w:rPr>
                <w:sz w:val="24"/>
                <w:szCs w:val="24"/>
              </w:rPr>
              <w:t xml:space="preserve">zejména </w:t>
            </w:r>
            <w:r w:rsidRPr="00C16F17">
              <w:rPr>
                <w:sz w:val="24"/>
                <w:szCs w:val="24"/>
              </w:rPr>
              <w:t>translokac</w:t>
            </w:r>
            <w:r w:rsidR="0064189B">
              <w:rPr>
                <w:sz w:val="24"/>
                <w:szCs w:val="24"/>
              </w:rPr>
              <w:t>e</w:t>
            </w:r>
            <w:r w:rsidRPr="00C16F17">
              <w:rPr>
                <w:sz w:val="24"/>
                <w:szCs w:val="24"/>
              </w:rPr>
              <w:t xml:space="preserve"> a delec</w:t>
            </w:r>
            <w:r w:rsidR="0064189B">
              <w:rPr>
                <w:sz w:val="24"/>
                <w:szCs w:val="24"/>
              </w:rPr>
              <w:t>e</w:t>
            </w:r>
            <w:r w:rsidRPr="00C16F17">
              <w:rPr>
                <w:sz w:val="24"/>
                <w:szCs w:val="24"/>
              </w:rPr>
              <w:t>); interpretace zápisu abnormálního karyotypu</w:t>
            </w:r>
            <w:r w:rsidR="0064189B">
              <w:rPr>
                <w:sz w:val="24"/>
                <w:szCs w:val="24"/>
              </w:rPr>
              <w:t xml:space="preserve"> </w:t>
            </w:r>
            <w:r w:rsidR="0064189B" w:rsidRPr="00C16F17">
              <w:rPr>
                <w:sz w:val="24"/>
                <w:szCs w:val="24"/>
              </w:rPr>
              <w:t>(</w:t>
            </w:r>
            <w:r w:rsidR="0064189B">
              <w:rPr>
                <w:sz w:val="24"/>
                <w:szCs w:val="24"/>
              </w:rPr>
              <w:t>nejčastěji používané z</w:t>
            </w:r>
            <w:r w:rsidR="0064189B" w:rsidRPr="00C16F17">
              <w:rPr>
                <w:sz w:val="24"/>
                <w:szCs w:val="24"/>
              </w:rPr>
              <w:t>kratky)</w:t>
            </w:r>
          </w:p>
        </w:tc>
      </w:tr>
      <w:tr w:rsidR="00C16F17" w:rsidRPr="00C16F17" w14:paraId="70A832E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7B225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D549" w14:textId="7CC9F14B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Mendelistická genetika</w:t>
            </w:r>
            <w:r w:rsidR="0064189B">
              <w:rPr>
                <w:b/>
                <w:bCs/>
                <w:sz w:val="24"/>
                <w:szCs w:val="24"/>
              </w:rPr>
              <w:t xml:space="preserve">; </w:t>
            </w:r>
            <w:r w:rsidRPr="00C16F17">
              <w:rPr>
                <w:sz w:val="24"/>
                <w:szCs w:val="24"/>
              </w:rPr>
              <w:t>G. J. Mendel, pojmy – generace P, F1, F2, B1, dominance, recesivita; Mendelovy zákony</w:t>
            </w:r>
            <w:r w:rsidR="0064189B">
              <w:rPr>
                <w:sz w:val="24"/>
                <w:szCs w:val="24"/>
              </w:rPr>
              <w:t xml:space="preserve"> a podmínky jejich </w:t>
            </w:r>
            <w:r w:rsidRPr="00C16F17">
              <w:rPr>
                <w:sz w:val="24"/>
                <w:szCs w:val="24"/>
              </w:rPr>
              <w:t xml:space="preserve">platnosti, limity jejich aplikace; Mendelovy principy v genetice člověka </w:t>
            </w:r>
            <w:r w:rsidRPr="00411097">
              <w:rPr>
                <w:sz w:val="24"/>
                <w:szCs w:val="24"/>
              </w:rPr>
              <w:t>(OMIM)</w:t>
            </w:r>
          </w:p>
        </w:tc>
      </w:tr>
      <w:tr w:rsidR="00C16F17" w:rsidRPr="00C16F17" w14:paraId="03BC5521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6A408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12.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FC384" w14:textId="24C18B1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proofErr w:type="spellStart"/>
            <w:r w:rsidRPr="00C16F17">
              <w:rPr>
                <w:b/>
                <w:bCs/>
                <w:sz w:val="24"/>
                <w:szCs w:val="24"/>
              </w:rPr>
              <w:t>Intraalelické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interakce</w:t>
            </w:r>
            <w:r w:rsidR="0064189B">
              <w:rPr>
                <w:b/>
                <w:bCs/>
                <w:sz w:val="24"/>
                <w:szCs w:val="24"/>
              </w:rPr>
              <w:t xml:space="preserve">; </w:t>
            </w:r>
            <w:r w:rsidRPr="00C16F17">
              <w:rPr>
                <w:sz w:val="24"/>
                <w:szCs w:val="24"/>
              </w:rPr>
              <w:t xml:space="preserve">úplná a neúplná dominance, recesivita, kodominance; příklady </w:t>
            </w:r>
            <w:r w:rsidR="0064189B">
              <w:rPr>
                <w:sz w:val="24"/>
                <w:szCs w:val="24"/>
              </w:rPr>
              <w:t xml:space="preserve">– </w:t>
            </w:r>
            <w:r w:rsidRPr="00C16F17">
              <w:rPr>
                <w:sz w:val="24"/>
                <w:szCs w:val="24"/>
              </w:rPr>
              <w:t xml:space="preserve">různé znaky a choroby; zpětné </w:t>
            </w:r>
            <w:r w:rsidR="0064189B">
              <w:rPr>
                <w:sz w:val="24"/>
                <w:szCs w:val="24"/>
              </w:rPr>
              <w:t xml:space="preserve">(testovací) </w:t>
            </w:r>
            <w:r w:rsidRPr="00C16F17">
              <w:rPr>
                <w:sz w:val="24"/>
                <w:szCs w:val="24"/>
              </w:rPr>
              <w:t xml:space="preserve">křížení </w:t>
            </w:r>
            <w:r w:rsidR="0064189B">
              <w:rPr>
                <w:sz w:val="24"/>
                <w:szCs w:val="24"/>
              </w:rPr>
              <w:t xml:space="preserve">a jeho </w:t>
            </w:r>
            <w:r w:rsidRPr="00C16F17">
              <w:rPr>
                <w:sz w:val="24"/>
                <w:szCs w:val="24"/>
              </w:rPr>
              <w:t>význam</w:t>
            </w:r>
            <w:r w:rsidR="0064189B">
              <w:rPr>
                <w:sz w:val="24"/>
                <w:szCs w:val="24"/>
              </w:rPr>
              <w:t xml:space="preserve"> – limitace u člověka</w:t>
            </w:r>
          </w:p>
        </w:tc>
      </w:tr>
      <w:tr w:rsidR="00C16F17" w:rsidRPr="00C16F17" w14:paraId="18A60F20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A92FA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5F4D" w14:textId="7F3B7EEC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Genová vazba</w:t>
            </w:r>
            <w:r w:rsidRPr="00C16F17">
              <w:rPr>
                <w:sz w:val="24"/>
                <w:szCs w:val="24"/>
              </w:rPr>
              <w:t xml:space="preserve">; definice, Morganovy zákony; </w:t>
            </w:r>
            <w:r w:rsidR="0064189B">
              <w:rPr>
                <w:sz w:val="24"/>
                <w:szCs w:val="24"/>
              </w:rPr>
              <w:t>f</w:t>
            </w:r>
            <w:r w:rsidRPr="00C16F17">
              <w:rPr>
                <w:sz w:val="24"/>
                <w:szCs w:val="24"/>
              </w:rPr>
              <w:t>áze cis a trans; vyjádření síly vazby (</w:t>
            </w:r>
            <w:proofErr w:type="spellStart"/>
            <w:r w:rsidRPr="00C16F17">
              <w:rPr>
                <w:sz w:val="24"/>
                <w:szCs w:val="24"/>
              </w:rPr>
              <w:t>Batesonův</w:t>
            </w:r>
            <w:proofErr w:type="spellEnd"/>
            <w:r w:rsidRPr="00C16F17">
              <w:rPr>
                <w:sz w:val="24"/>
                <w:szCs w:val="24"/>
              </w:rPr>
              <w:t xml:space="preserve"> a Morganův koeficient); hodnocení síly vazby; výpočet vzdálenosti dvou genů dle četnosti potomků v B1 generaci</w:t>
            </w:r>
          </w:p>
        </w:tc>
      </w:tr>
      <w:tr w:rsidR="00C16F17" w:rsidRPr="00C16F17" w14:paraId="47D434A4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F05BC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14.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BF3C" w14:textId="550565A8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Využití genové vazby</w:t>
            </w:r>
            <w:r w:rsidRPr="00C16F17">
              <w:rPr>
                <w:sz w:val="24"/>
                <w:szCs w:val="24"/>
              </w:rPr>
              <w:t xml:space="preserve"> v lékařské genetice (DNA diagnostika), v genetickém mapování </w:t>
            </w:r>
            <w:r w:rsidR="00B02E30">
              <w:rPr>
                <w:sz w:val="24"/>
                <w:szCs w:val="24"/>
              </w:rPr>
              <w:t xml:space="preserve">– popište způsob </w:t>
            </w:r>
            <w:r w:rsidRPr="00C16F17">
              <w:rPr>
                <w:sz w:val="24"/>
                <w:szCs w:val="24"/>
              </w:rPr>
              <w:t>konstrukce genetické mapy</w:t>
            </w:r>
            <w:r w:rsidR="00B02E30">
              <w:rPr>
                <w:sz w:val="24"/>
                <w:szCs w:val="24"/>
              </w:rPr>
              <w:t xml:space="preserve"> chromozomu, pojmy: </w:t>
            </w:r>
            <w:r w:rsidRPr="00C16F17">
              <w:rPr>
                <w:sz w:val="24"/>
                <w:szCs w:val="24"/>
              </w:rPr>
              <w:t>genetická a fyzikální mapa</w:t>
            </w:r>
            <w:r w:rsidR="00B02E30">
              <w:rPr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>(jednotky</w:t>
            </w:r>
            <w:r w:rsidR="00B02E30">
              <w:rPr>
                <w:sz w:val="24"/>
                <w:szCs w:val="24"/>
              </w:rPr>
              <w:t>)</w:t>
            </w:r>
          </w:p>
        </w:tc>
      </w:tr>
      <w:tr w:rsidR="00C16F17" w:rsidRPr="00C16F17" w14:paraId="7BA1A88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45B3C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CD699" w14:textId="06F618A7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Genetická determinace pohlaví</w:t>
            </w:r>
            <w:r w:rsidRPr="00C16F17">
              <w:rPr>
                <w:sz w:val="24"/>
                <w:szCs w:val="24"/>
              </w:rPr>
              <w:t xml:space="preserve">; základní typy, porovnání chromozomu X a Y, PAR oblasti, SRY gen – lokalizace a význam; příklady úplně pohlavně vázaných genů na X a Y; </w:t>
            </w:r>
            <w:r w:rsidRPr="007F27EA">
              <w:rPr>
                <w:sz w:val="24"/>
                <w:szCs w:val="24"/>
              </w:rPr>
              <w:t>laboratorní určení pohlaví</w:t>
            </w:r>
          </w:p>
        </w:tc>
      </w:tr>
      <w:tr w:rsidR="00C16F17" w:rsidRPr="00C16F17" w14:paraId="036705A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C7542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16.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B0977" w14:textId="4293E7DB" w:rsidR="00C16F17" w:rsidRPr="00C16F17" w:rsidRDefault="00C16F17" w:rsidP="00A030BD">
            <w:pPr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 SRY</w:t>
            </w:r>
            <w:r w:rsidRPr="00C16F17">
              <w:rPr>
                <w:sz w:val="24"/>
                <w:szCs w:val="24"/>
              </w:rPr>
              <w:t xml:space="preserve">; lokalizace, úloha ve vývoji mužského pohlaví (molekulární mechanismus – sled základních genových regulací, diferenciace gonád člověka); role </w:t>
            </w:r>
            <w:proofErr w:type="spellStart"/>
            <w:r w:rsidRPr="00C16F17">
              <w:rPr>
                <w:sz w:val="24"/>
                <w:szCs w:val="24"/>
              </w:rPr>
              <w:t>Leydigových</w:t>
            </w:r>
            <w:proofErr w:type="spellEnd"/>
            <w:r w:rsidRPr="00C16F17">
              <w:rPr>
                <w:sz w:val="24"/>
                <w:szCs w:val="24"/>
              </w:rPr>
              <w:t xml:space="preserve"> </w:t>
            </w:r>
            <w:r w:rsidR="00B02E30">
              <w:rPr>
                <w:sz w:val="24"/>
                <w:szCs w:val="24"/>
              </w:rPr>
              <w:t xml:space="preserve">a </w:t>
            </w:r>
            <w:proofErr w:type="spellStart"/>
            <w:r w:rsidR="00B02E30">
              <w:rPr>
                <w:sz w:val="24"/>
                <w:szCs w:val="24"/>
              </w:rPr>
              <w:t>Sertoliho</w:t>
            </w:r>
            <w:proofErr w:type="spellEnd"/>
            <w:r w:rsidR="00B02E30">
              <w:rPr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 xml:space="preserve">buněk, AMH; </w:t>
            </w:r>
            <w:r w:rsidR="00B02E30">
              <w:rPr>
                <w:sz w:val="24"/>
                <w:szCs w:val="24"/>
              </w:rPr>
              <w:t>chyba přesmyku SRY</w:t>
            </w:r>
          </w:p>
        </w:tc>
      </w:tr>
      <w:tr w:rsidR="00C16F17" w:rsidRPr="00C16F17" w14:paraId="5FC1AF9A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1A9D2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17.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CAD50" w14:textId="57202CD8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Kompenzace genové dávky X-vázaných genů u muže a ženy</w:t>
            </w:r>
            <w:r w:rsidRPr="00C16F17">
              <w:rPr>
                <w:sz w:val="24"/>
                <w:szCs w:val="24"/>
              </w:rPr>
              <w:t xml:space="preserve">; </w:t>
            </w:r>
            <w:proofErr w:type="spellStart"/>
            <w:r w:rsidRPr="00C16F17">
              <w:rPr>
                <w:sz w:val="24"/>
                <w:szCs w:val="24"/>
              </w:rPr>
              <w:t>Bar</w:t>
            </w:r>
            <w:r w:rsidR="00B02E30">
              <w:rPr>
                <w:sz w:val="24"/>
                <w:szCs w:val="24"/>
              </w:rPr>
              <w:t>r</w:t>
            </w:r>
            <w:r w:rsidRPr="00C16F17">
              <w:rPr>
                <w:sz w:val="24"/>
                <w:szCs w:val="24"/>
              </w:rPr>
              <w:t>ovo</w:t>
            </w:r>
            <w:proofErr w:type="spellEnd"/>
            <w:r w:rsidRPr="00C16F17">
              <w:rPr>
                <w:sz w:val="24"/>
                <w:szCs w:val="24"/>
              </w:rPr>
              <w:t xml:space="preserve"> tělísko (vznik, XIC, gen XIST, počty tělísek); pravidla inaktivace; fenotypová mozaika</w:t>
            </w:r>
            <w:r w:rsidR="00B02E30">
              <w:rPr>
                <w:sz w:val="24"/>
                <w:szCs w:val="24"/>
              </w:rPr>
              <w:t xml:space="preserve"> (</w:t>
            </w:r>
            <w:r w:rsidRPr="00C16F17">
              <w:rPr>
                <w:sz w:val="24"/>
                <w:szCs w:val="24"/>
              </w:rPr>
              <w:t>příklad); Proč jsou ženy s Turnerovým syndromem fenotypově odlišné od žen s normálním karyotypem?</w:t>
            </w:r>
          </w:p>
        </w:tc>
      </w:tr>
      <w:tr w:rsidR="00C16F17" w:rsidRPr="00C16F17" w14:paraId="4895E24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A831C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18.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8CB0" w14:textId="762CA50E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Poruchy pohlavního vývoje (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intersex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>)</w:t>
            </w:r>
            <w:r w:rsidRPr="00C16F17">
              <w:rPr>
                <w:sz w:val="24"/>
                <w:szCs w:val="24"/>
              </w:rPr>
              <w:t xml:space="preserve">; </w:t>
            </w:r>
            <w:proofErr w:type="spellStart"/>
            <w:r w:rsidRPr="00C16F17">
              <w:rPr>
                <w:sz w:val="24"/>
                <w:szCs w:val="24"/>
              </w:rPr>
              <w:t>gonadální</w:t>
            </w:r>
            <w:proofErr w:type="spellEnd"/>
            <w:r w:rsidRPr="00C16F17">
              <w:rPr>
                <w:sz w:val="24"/>
                <w:szCs w:val="24"/>
              </w:rPr>
              <w:t xml:space="preserve"> dysgeneze (pohlavní zvrat), testikulární feminizace jako příklad mužského </w:t>
            </w:r>
            <w:proofErr w:type="spellStart"/>
            <w:r w:rsidRPr="00C16F17">
              <w:rPr>
                <w:sz w:val="24"/>
                <w:szCs w:val="24"/>
              </w:rPr>
              <w:t>pseudohermafroditismu</w:t>
            </w:r>
            <w:proofErr w:type="spellEnd"/>
            <w:r w:rsidRPr="00C16F17">
              <w:rPr>
                <w:sz w:val="24"/>
                <w:szCs w:val="24"/>
              </w:rPr>
              <w:t>,</w:t>
            </w:r>
            <w:r w:rsidRPr="00C16F17">
              <w:rPr>
                <w:bCs/>
                <w:sz w:val="24"/>
                <w:szCs w:val="24"/>
              </w:rPr>
              <w:t xml:space="preserve"> chiméra (pravý hermafroditismus), jak vznikají, popis fenotypů</w:t>
            </w:r>
            <w:r w:rsidR="00B02E30">
              <w:rPr>
                <w:bCs/>
                <w:sz w:val="24"/>
                <w:szCs w:val="24"/>
              </w:rPr>
              <w:t xml:space="preserve">; </w:t>
            </w:r>
            <w:r w:rsidR="00B02E30" w:rsidRPr="007F27EA">
              <w:rPr>
                <w:bCs/>
                <w:sz w:val="24"/>
                <w:szCs w:val="24"/>
              </w:rPr>
              <w:t xml:space="preserve">ženský </w:t>
            </w:r>
            <w:proofErr w:type="spellStart"/>
            <w:r w:rsidR="00B02E30" w:rsidRPr="007F27EA">
              <w:rPr>
                <w:bCs/>
                <w:sz w:val="24"/>
                <w:szCs w:val="24"/>
              </w:rPr>
              <w:t>pseudohermafroditismus</w:t>
            </w:r>
            <w:proofErr w:type="spellEnd"/>
          </w:p>
        </w:tc>
      </w:tr>
      <w:tr w:rsidR="00C16F17" w:rsidRPr="00C16F17" w14:paraId="6F58E52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177DD0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19.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663C" w14:textId="35353140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Základní kritéria pro rozlišení autozomálně dominantního (AD) typu dědičnosti v rodokmenu</w:t>
            </w:r>
            <w:r w:rsidRPr="00C16F17">
              <w:rPr>
                <w:sz w:val="24"/>
                <w:szCs w:val="24"/>
              </w:rPr>
              <w:t>; pravděpodobnosti dědění patogenní alely; příklady chorob a typy mutací, které k nim mohou vést; vysvětlete situaci, kdy dědičná recesivní mutace v TSG vede v rodokmenu k dominantnímu projevu nemoci</w:t>
            </w:r>
            <w:r w:rsidR="007F27EA">
              <w:rPr>
                <w:sz w:val="24"/>
                <w:szCs w:val="24"/>
              </w:rPr>
              <w:t>;</w:t>
            </w:r>
            <w:r w:rsidRPr="00B02E30">
              <w:rPr>
                <w:color w:val="FF0000"/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 xml:space="preserve">nákres </w:t>
            </w:r>
            <w:proofErr w:type="gramStart"/>
            <w:r w:rsidRPr="00C16F17">
              <w:rPr>
                <w:sz w:val="24"/>
                <w:szCs w:val="24"/>
              </w:rPr>
              <w:t>3-generačního</w:t>
            </w:r>
            <w:proofErr w:type="gramEnd"/>
            <w:r w:rsidRPr="00C16F17">
              <w:rPr>
                <w:sz w:val="24"/>
                <w:szCs w:val="24"/>
              </w:rPr>
              <w:t xml:space="preserve"> rodokmenu, na němž situaci vysvětlíte</w:t>
            </w:r>
          </w:p>
        </w:tc>
      </w:tr>
      <w:tr w:rsidR="00C16F17" w:rsidRPr="00C16F17" w14:paraId="4BE02E91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D30AA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20.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B582" w14:textId="7777777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Základní kritéria pro rozlišení autozomálně recesivního (AR) typu dědičnosti v rodokmenu</w:t>
            </w:r>
            <w:r w:rsidRPr="00C16F17">
              <w:rPr>
                <w:sz w:val="24"/>
                <w:szCs w:val="24"/>
              </w:rPr>
              <w:t xml:space="preserve">; pravděpodobnosti dědění patogenní alely; příklady chorob a typy mutací, které k nim mohou vést; </w:t>
            </w:r>
            <w:r w:rsidRPr="00C16F17">
              <w:rPr>
                <w:sz w:val="24"/>
                <w:szCs w:val="24"/>
              </w:rPr>
              <w:br/>
              <w:t xml:space="preserve">nákres </w:t>
            </w:r>
            <w:proofErr w:type="gramStart"/>
            <w:r w:rsidRPr="00C16F17">
              <w:rPr>
                <w:sz w:val="24"/>
                <w:szCs w:val="24"/>
              </w:rPr>
              <w:t>3-generačního</w:t>
            </w:r>
            <w:proofErr w:type="gramEnd"/>
            <w:r w:rsidRPr="00C16F17">
              <w:rPr>
                <w:sz w:val="24"/>
                <w:szCs w:val="24"/>
              </w:rPr>
              <w:t xml:space="preserve"> rodokmenu, na němž situaci vysvětlíte</w:t>
            </w:r>
          </w:p>
        </w:tc>
      </w:tr>
      <w:tr w:rsidR="00C16F17" w:rsidRPr="00C16F17" w14:paraId="1548643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67518E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21.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AF79" w14:textId="7777777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Základní kritéria pro rozlišení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gonozomálně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dominantního (GD) typu dědičnosti v rodokmenu</w:t>
            </w:r>
            <w:r w:rsidRPr="00C16F17">
              <w:rPr>
                <w:sz w:val="24"/>
                <w:szCs w:val="24"/>
              </w:rPr>
              <w:t xml:space="preserve">; pravděpodobnosti dědění patogenní alely; příklady chorob a typy mutací, které k nim mohou vést; </w:t>
            </w:r>
            <w:r w:rsidRPr="00C16F17">
              <w:rPr>
                <w:sz w:val="24"/>
                <w:szCs w:val="24"/>
              </w:rPr>
              <w:br/>
              <w:t xml:space="preserve">nákres </w:t>
            </w:r>
            <w:proofErr w:type="gramStart"/>
            <w:r w:rsidRPr="00C16F17">
              <w:rPr>
                <w:sz w:val="24"/>
                <w:szCs w:val="24"/>
              </w:rPr>
              <w:t>3-generačního</w:t>
            </w:r>
            <w:proofErr w:type="gramEnd"/>
            <w:r w:rsidRPr="00C16F17">
              <w:rPr>
                <w:sz w:val="24"/>
                <w:szCs w:val="24"/>
              </w:rPr>
              <w:t xml:space="preserve"> rodokmenu, na němž situaci vysvětlíte</w:t>
            </w:r>
          </w:p>
        </w:tc>
      </w:tr>
      <w:tr w:rsidR="00C16F17" w:rsidRPr="00C16F17" w14:paraId="62B2AE8F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A433E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22.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260A6" w14:textId="7777777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Základní kritéria pro rozlišení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gonozomálně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recesivního (GR) typu dědičnosti v rodokmenu</w:t>
            </w:r>
            <w:r w:rsidRPr="00C16F17">
              <w:rPr>
                <w:sz w:val="24"/>
                <w:szCs w:val="24"/>
              </w:rPr>
              <w:t xml:space="preserve">; pravděpodobnosti dědění patogenní alely; příklady chorob a typy mutací, které k nim mohou vést; </w:t>
            </w:r>
            <w:r w:rsidRPr="00C16F17">
              <w:rPr>
                <w:sz w:val="24"/>
                <w:szCs w:val="24"/>
              </w:rPr>
              <w:br/>
              <w:t xml:space="preserve">nákres </w:t>
            </w:r>
            <w:proofErr w:type="gramStart"/>
            <w:r w:rsidRPr="00C16F17">
              <w:rPr>
                <w:sz w:val="24"/>
                <w:szCs w:val="24"/>
              </w:rPr>
              <w:t>3-generačního</w:t>
            </w:r>
            <w:proofErr w:type="gramEnd"/>
            <w:r w:rsidRPr="00C16F17">
              <w:rPr>
                <w:sz w:val="24"/>
                <w:szCs w:val="24"/>
              </w:rPr>
              <w:t xml:space="preserve"> rodokmenu, na němž situaci vysvětlíte</w:t>
            </w:r>
          </w:p>
        </w:tc>
      </w:tr>
      <w:tr w:rsidR="00C16F17" w:rsidRPr="00C16F17" w14:paraId="0E74BA86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DF9BE8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23.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0C11" w14:textId="67DCF3C2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Základní kritéria pro rozlišení mitochondriálního typu dědičnosti v rodokmenech</w:t>
            </w:r>
            <w:r w:rsidRPr="00C16F17">
              <w:rPr>
                <w:sz w:val="24"/>
                <w:szCs w:val="24"/>
              </w:rPr>
              <w:t xml:space="preserve">; pojem </w:t>
            </w:r>
            <w:proofErr w:type="spellStart"/>
            <w:r w:rsidRPr="00C16F17">
              <w:rPr>
                <w:sz w:val="24"/>
                <w:szCs w:val="24"/>
              </w:rPr>
              <w:t>matroklinní</w:t>
            </w:r>
            <w:proofErr w:type="spellEnd"/>
            <w:r w:rsidRPr="00C16F17">
              <w:rPr>
                <w:sz w:val="24"/>
                <w:szCs w:val="24"/>
              </w:rPr>
              <w:t xml:space="preserve"> dědičnost</w:t>
            </w:r>
            <w:r w:rsidR="00B02E30">
              <w:rPr>
                <w:sz w:val="24"/>
                <w:szCs w:val="24"/>
              </w:rPr>
              <w:t xml:space="preserve">; </w:t>
            </w:r>
            <w:r w:rsidRPr="00C16F17">
              <w:rPr>
                <w:bCs/>
                <w:sz w:val="24"/>
                <w:szCs w:val="24"/>
              </w:rPr>
              <w:t>příklad choroby</w:t>
            </w:r>
            <w:r w:rsidRPr="00C16F17">
              <w:rPr>
                <w:sz w:val="24"/>
                <w:szCs w:val="24"/>
              </w:rPr>
              <w:t xml:space="preserve">; nákres </w:t>
            </w:r>
            <w:proofErr w:type="gramStart"/>
            <w:r w:rsidRPr="00C16F17">
              <w:rPr>
                <w:sz w:val="24"/>
                <w:szCs w:val="24"/>
              </w:rPr>
              <w:t>3-generačního</w:t>
            </w:r>
            <w:proofErr w:type="gramEnd"/>
            <w:r w:rsidRPr="00C16F17">
              <w:rPr>
                <w:sz w:val="24"/>
                <w:szCs w:val="24"/>
              </w:rPr>
              <w:t xml:space="preserve"> rodokmenu, na němž situaci vysvětlíte; </w:t>
            </w:r>
            <w:r w:rsidRPr="00C16F17">
              <w:rPr>
                <w:b/>
                <w:bCs/>
                <w:sz w:val="24"/>
                <w:szCs w:val="24"/>
              </w:rPr>
              <w:t xml:space="preserve">základní kritéria pro rozlišení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holandrického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typu dědičnosti v</w:t>
            </w:r>
            <w:r w:rsidR="00B02E30">
              <w:rPr>
                <w:b/>
                <w:bCs/>
                <w:sz w:val="24"/>
                <w:szCs w:val="24"/>
              </w:rPr>
              <w:t> </w:t>
            </w:r>
            <w:r w:rsidRPr="00C16F17">
              <w:rPr>
                <w:b/>
                <w:bCs/>
                <w:sz w:val="24"/>
                <w:szCs w:val="24"/>
              </w:rPr>
              <w:t>rodokmenu</w:t>
            </w:r>
            <w:r w:rsidR="00B02E30">
              <w:rPr>
                <w:b/>
                <w:bCs/>
                <w:sz w:val="24"/>
                <w:szCs w:val="24"/>
              </w:rPr>
              <w:t xml:space="preserve">; </w:t>
            </w:r>
            <w:r w:rsidRPr="00C16F17">
              <w:rPr>
                <w:sz w:val="24"/>
                <w:szCs w:val="24"/>
              </w:rPr>
              <w:t>příklad dědičného znaku; nákres 3-generačního rodokmenu, na němž situaci vysvětlíte</w:t>
            </w:r>
          </w:p>
        </w:tc>
      </w:tr>
      <w:tr w:rsidR="00C16F17" w:rsidRPr="00C16F17" w14:paraId="2584D16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4720F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24.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78F3" w14:textId="44F27B08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Dědičnost úplně pohlavně vázaná, dědičnost neúplně pohlavně vázaná</w:t>
            </w:r>
            <w:r w:rsidRPr="00C16F17">
              <w:rPr>
                <w:sz w:val="24"/>
                <w:szCs w:val="24"/>
              </w:rPr>
              <w:t xml:space="preserve">; </w:t>
            </w:r>
            <w:r w:rsidR="00991E21">
              <w:rPr>
                <w:sz w:val="24"/>
                <w:szCs w:val="24"/>
              </w:rPr>
              <w:t xml:space="preserve">lokalizace genů; </w:t>
            </w:r>
            <w:r w:rsidRPr="00C16F17">
              <w:rPr>
                <w:sz w:val="24"/>
                <w:szCs w:val="24"/>
              </w:rPr>
              <w:t xml:space="preserve">příklady </w:t>
            </w:r>
            <w:r w:rsidR="00991E21">
              <w:rPr>
                <w:sz w:val="24"/>
                <w:szCs w:val="24"/>
              </w:rPr>
              <w:t xml:space="preserve">znaků; </w:t>
            </w:r>
            <w:r w:rsidRPr="00C16F17">
              <w:rPr>
                <w:sz w:val="24"/>
                <w:szCs w:val="24"/>
              </w:rPr>
              <w:t xml:space="preserve">dědičnost </w:t>
            </w:r>
            <w:r w:rsidR="00991E21">
              <w:rPr>
                <w:sz w:val="24"/>
                <w:szCs w:val="24"/>
              </w:rPr>
              <w:t xml:space="preserve">znaků </w:t>
            </w:r>
            <w:r w:rsidRPr="00C16F17">
              <w:rPr>
                <w:sz w:val="24"/>
                <w:szCs w:val="24"/>
              </w:rPr>
              <w:t>pohlavím podmíněn</w:t>
            </w:r>
            <w:r w:rsidR="00991E21">
              <w:rPr>
                <w:sz w:val="24"/>
                <w:szCs w:val="24"/>
              </w:rPr>
              <w:t>ých</w:t>
            </w:r>
            <w:r w:rsidRPr="00C16F17">
              <w:rPr>
                <w:sz w:val="24"/>
                <w:szCs w:val="24"/>
              </w:rPr>
              <w:t>, ovládan</w:t>
            </w:r>
            <w:r w:rsidR="00991E21">
              <w:rPr>
                <w:sz w:val="24"/>
                <w:szCs w:val="24"/>
              </w:rPr>
              <w:t>ých</w:t>
            </w:r>
            <w:r w:rsidRPr="00C16F17">
              <w:rPr>
                <w:sz w:val="24"/>
                <w:szCs w:val="24"/>
              </w:rPr>
              <w:t xml:space="preserve"> a ovlivněn</w:t>
            </w:r>
            <w:r w:rsidR="00991E21">
              <w:rPr>
                <w:sz w:val="24"/>
                <w:szCs w:val="24"/>
              </w:rPr>
              <w:t>ých</w:t>
            </w:r>
            <w:r w:rsidRPr="00C16F17">
              <w:rPr>
                <w:sz w:val="24"/>
                <w:szCs w:val="24"/>
              </w:rPr>
              <w:t xml:space="preserve"> (příklady znaků</w:t>
            </w:r>
            <w:r w:rsidR="00991E21">
              <w:rPr>
                <w:sz w:val="24"/>
                <w:szCs w:val="24"/>
              </w:rPr>
              <w:t xml:space="preserve"> a</w:t>
            </w:r>
            <w:r w:rsidRPr="00C16F17">
              <w:rPr>
                <w:sz w:val="24"/>
                <w:szCs w:val="24"/>
              </w:rPr>
              <w:t xml:space="preserve"> chorob) </w:t>
            </w:r>
          </w:p>
        </w:tc>
      </w:tr>
      <w:tr w:rsidR="00C16F17" w:rsidRPr="00C16F17" w14:paraId="5AD62B5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22F10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25.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6011" w14:textId="37610AE2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Genové interakce</w:t>
            </w:r>
            <w:r w:rsidRPr="00C16F17">
              <w:rPr>
                <w:sz w:val="24"/>
                <w:szCs w:val="24"/>
              </w:rPr>
              <w:t xml:space="preserve">; definice, pojmy polymerie vs. pleiotropie; </w:t>
            </w:r>
            <w:r w:rsidR="00323708">
              <w:rPr>
                <w:sz w:val="24"/>
                <w:szCs w:val="24"/>
              </w:rPr>
              <w:t xml:space="preserve">základní </w:t>
            </w:r>
            <w:r w:rsidRPr="00C16F17">
              <w:rPr>
                <w:sz w:val="24"/>
                <w:szCs w:val="24"/>
              </w:rPr>
              <w:t>typy interakcí – příklady</w:t>
            </w:r>
            <w:r w:rsidR="00323708">
              <w:rPr>
                <w:sz w:val="24"/>
                <w:szCs w:val="24"/>
              </w:rPr>
              <w:t xml:space="preserve"> znaků</w:t>
            </w:r>
            <w:r w:rsidRPr="00C16F17">
              <w:rPr>
                <w:sz w:val="24"/>
                <w:szCs w:val="24"/>
              </w:rPr>
              <w:t xml:space="preserve">; vysvětlení fenotypu </w:t>
            </w:r>
            <w:proofErr w:type="spellStart"/>
            <w:r w:rsidRPr="00C16F17">
              <w:rPr>
                <w:sz w:val="24"/>
                <w:szCs w:val="24"/>
              </w:rPr>
              <w:t>Bombay</w:t>
            </w:r>
            <w:proofErr w:type="spellEnd"/>
            <w:r w:rsidRPr="00C16F17">
              <w:rPr>
                <w:sz w:val="24"/>
                <w:szCs w:val="24"/>
              </w:rPr>
              <w:t xml:space="preserve"> s využitím genové interakce</w:t>
            </w:r>
          </w:p>
        </w:tc>
      </w:tr>
      <w:tr w:rsidR="00C16F17" w:rsidRPr="00C16F17" w14:paraId="523C317E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9872A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338F0" w14:textId="7777777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proofErr w:type="spellStart"/>
            <w:r w:rsidRPr="00C16F17">
              <w:rPr>
                <w:b/>
                <w:bCs/>
                <w:sz w:val="24"/>
                <w:szCs w:val="24"/>
              </w:rPr>
              <w:t>Epistatické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geny</w:t>
            </w:r>
            <w:r w:rsidRPr="00C16F17">
              <w:rPr>
                <w:sz w:val="24"/>
                <w:szCs w:val="24"/>
              </w:rPr>
              <w:t xml:space="preserve">; pojem </w:t>
            </w:r>
            <w:proofErr w:type="spellStart"/>
            <w:r w:rsidRPr="00C16F17">
              <w:rPr>
                <w:sz w:val="24"/>
                <w:szCs w:val="24"/>
              </w:rPr>
              <w:t>epistáze</w:t>
            </w:r>
            <w:proofErr w:type="spellEnd"/>
            <w:r w:rsidRPr="00C16F17">
              <w:rPr>
                <w:sz w:val="24"/>
                <w:szCs w:val="24"/>
              </w:rPr>
              <w:t xml:space="preserve"> v současné genetice; kauzální gen (</w:t>
            </w:r>
            <w:proofErr w:type="spellStart"/>
            <w:r w:rsidRPr="00C16F17">
              <w:rPr>
                <w:sz w:val="24"/>
                <w:szCs w:val="24"/>
              </w:rPr>
              <w:t>majorgen</w:t>
            </w:r>
            <w:proofErr w:type="spellEnd"/>
            <w:r w:rsidRPr="00C16F17">
              <w:rPr>
                <w:sz w:val="24"/>
                <w:szCs w:val="24"/>
              </w:rPr>
              <w:t xml:space="preserve">) a modifikační gen – příklady u člověka </w:t>
            </w:r>
            <w:r w:rsidRPr="00991E21">
              <w:rPr>
                <w:sz w:val="24"/>
                <w:szCs w:val="24"/>
              </w:rPr>
              <w:t xml:space="preserve">(cystická fibróza, </w:t>
            </w:r>
            <w:proofErr w:type="spellStart"/>
            <w:r w:rsidRPr="00991E21">
              <w:rPr>
                <w:sz w:val="24"/>
                <w:szCs w:val="24"/>
              </w:rPr>
              <w:t>nesyndromatická</w:t>
            </w:r>
            <w:proofErr w:type="spellEnd"/>
            <w:r w:rsidRPr="00991E21">
              <w:rPr>
                <w:sz w:val="24"/>
                <w:szCs w:val="24"/>
              </w:rPr>
              <w:t xml:space="preserve"> AR hluchota, ALS), </w:t>
            </w:r>
            <w:r w:rsidRPr="00C16F17">
              <w:rPr>
                <w:sz w:val="24"/>
                <w:szCs w:val="24"/>
              </w:rPr>
              <w:t xml:space="preserve">souvislost s </w:t>
            </w:r>
            <w:r w:rsidRPr="00C16F17">
              <w:rPr>
                <w:b/>
                <w:bCs/>
                <w:sz w:val="24"/>
                <w:szCs w:val="24"/>
              </w:rPr>
              <w:t>neúplnou penetrancí a variabilní expresivitou</w:t>
            </w:r>
          </w:p>
        </w:tc>
      </w:tr>
      <w:tr w:rsidR="00C16F17" w:rsidRPr="00C16F17" w14:paraId="0ADBE7A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39499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27.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AC04" w14:textId="7597AB04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Genetika komplexních znaků</w:t>
            </w:r>
            <w:r w:rsidRPr="00C16F17">
              <w:rPr>
                <w:sz w:val="24"/>
                <w:szCs w:val="24"/>
              </w:rPr>
              <w:t xml:space="preserve">; polygenní dědičnost, aditivní spolupůsobení genů; role prostředí – multifaktoriální dědičnost; znaky kvantitativní – příklady </w:t>
            </w:r>
            <w:r w:rsidR="00323708">
              <w:rPr>
                <w:sz w:val="24"/>
                <w:szCs w:val="24"/>
              </w:rPr>
              <w:t>znaků/chorob</w:t>
            </w:r>
            <w:r w:rsidRPr="00C16F17">
              <w:rPr>
                <w:sz w:val="24"/>
                <w:szCs w:val="24"/>
              </w:rPr>
              <w:t xml:space="preserve">; </w:t>
            </w:r>
            <w:proofErr w:type="spellStart"/>
            <w:r w:rsidRPr="00C16F17">
              <w:rPr>
                <w:sz w:val="24"/>
                <w:szCs w:val="24"/>
              </w:rPr>
              <w:t>heritabilita</w:t>
            </w:r>
            <w:proofErr w:type="spellEnd"/>
            <w:r w:rsidRPr="00C16F17">
              <w:rPr>
                <w:sz w:val="24"/>
                <w:szCs w:val="24"/>
              </w:rPr>
              <w:t>; studium dvojčat</w:t>
            </w:r>
            <w:r w:rsidR="00323708">
              <w:rPr>
                <w:sz w:val="24"/>
                <w:szCs w:val="24"/>
              </w:rPr>
              <w:t xml:space="preserve">; </w:t>
            </w:r>
            <w:r w:rsidR="00991E21">
              <w:rPr>
                <w:sz w:val="24"/>
                <w:szCs w:val="24"/>
              </w:rPr>
              <w:t>dědičnost komplexních znaků</w:t>
            </w:r>
          </w:p>
        </w:tc>
      </w:tr>
      <w:tr w:rsidR="00C16F17" w:rsidRPr="00C16F17" w14:paraId="4DD48B62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2AF1C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49CEA" w14:textId="24735BBC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Obecné rysy kancerogeneze</w:t>
            </w:r>
            <w:r w:rsidRPr="00C16F17">
              <w:rPr>
                <w:sz w:val="24"/>
                <w:szCs w:val="24"/>
              </w:rPr>
              <w:t>; získané vlastnosti maligního nádoru (</w:t>
            </w:r>
            <w:proofErr w:type="spellStart"/>
            <w:r w:rsidRPr="00C16F17">
              <w:rPr>
                <w:sz w:val="24"/>
                <w:szCs w:val="24"/>
              </w:rPr>
              <w:t>Hallmarks</w:t>
            </w:r>
            <w:proofErr w:type="spellEnd"/>
            <w:r w:rsidRPr="00C16F17">
              <w:rPr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sz w:val="24"/>
                <w:szCs w:val="24"/>
              </w:rPr>
              <w:t>of</w:t>
            </w:r>
            <w:proofErr w:type="spellEnd"/>
            <w:r w:rsidRPr="00C16F17">
              <w:rPr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sz w:val="24"/>
                <w:szCs w:val="24"/>
              </w:rPr>
              <w:t>Cancer</w:t>
            </w:r>
            <w:proofErr w:type="spellEnd"/>
            <w:r w:rsidRPr="00C16F17">
              <w:rPr>
                <w:sz w:val="24"/>
                <w:szCs w:val="24"/>
              </w:rPr>
              <w:t xml:space="preserve">); </w:t>
            </w:r>
            <w:r w:rsidR="00323708">
              <w:rPr>
                <w:sz w:val="24"/>
                <w:szCs w:val="24"/>
              </w:rPr>
              <w:t>hlavní skupiny genů, v nichž na</w:t>
            </w:r>
            <w:r w:rsidRPr="00C16F17">
              <w:rPr>
                <w:sz w:val="24"/>
                <w:szCs w:val="24"/>
              </w:rPr>
              <w:t>cházíme defekty; princip klonální selekce; dva modely kancerogeneze; dědičná nádorová predispozice; hereditární nádorová onemocnění</w:t>
            </w:r>
            <w:r w:rsidR="00323708">
              <w:rPr>
                <w:sz w:val="24"/>
                <w:szCs w:val="24"/>
              </w:rPr>
              <w:t xml:space="preserve"> – příklady</w:t>
            </w:r>
          </w:p>
        </w:tc>
      </w:tr>
      <w:tr w:rsidR="00C16F17" w:rsidRPr="00C16F17" w14:paraId="796CC6D0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4084A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29.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EE8FB" w14:textId="6E5E1A7A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Tumor supresorové geny (TSG)</w:t>
            </w:r>
            <w:r w:rsidR="00323708" w:rsidRPr="00323708">
              <w:rPr>
                <w:sz w:val="24"/>
                <w:szCs w:val="24"/>
              </w:rPr>
              <w:t>;</w:t>
            </w:r>
            <w:r w:rsidRPr="00C16F17">
              <w:rPr>
                <w:sz w:val="24"/>
                <w:szCs w:val="24"/>
              </w:rPr>
              <w:t xml:space="preserve"> definice</w:t>
            </w:r>
            <w:r w:rsidR="00323708">
              <w:rPr>
                <w:sz w:val="24"/>
                <w:szCs w:val="24"/>
              </w:rPr>
              <w:t xml:space="preserve">, co kódují (příklady proteinů), </w:t>
            </w:r>
            <w:r w:rsidRPr="00C16F17">
              <w:rPr>
                <w:sz w:val="24"/>
                <w:szCs w:val="24"/>
              </w:rPr>
              <w:t xml:space="preserve">význam; </w:t>
            </w:r>
            <w:proofErr w:type="spellStart"/>
            <w:r w:rsidRPr="00C16F17">
              <w:rPr>
                <w:sz w:val="24"/>
                <w:szCs w:val="24"/>
              </w:rPr>
              <w:t>Knudsonova</w:t>
            </w:r>
            <w:proofErr w:type="spellEnd"/>
            <w:r w:rsidRPr="00C16F17">
              <w:rPr>
                <w:sz w:val="24"/>
                <w:szCs w:val="24"/>
              </w:rPr>
              <w:t xml:space="preserve"> teorie dvou zásahů (typy mutací zodpovědné za </w:t>
            </w:r>
            <w:r w:rsidR="00323708">
              <w:rPr>
                <w:sz w:val="24"/>
                <w:szCs w:val="24"/>
              </w:rPr>
              <w:t xml:space="preserve">jejich </w:t>
            </w:r>
            <w:r w:rsidRPr="00C16F17">
              <w:rPr>
                <w:sz w:val="24"/>
                <w:szCs w:val="24"/>
              </w:rPr>
              <w:t xml:space="preserve">poškození), ztráta </w:t>
            </w:r>
            <w:proofErr w:type="spellStart"/>
            <w:r w:rsidRPr="00C16F17">
              <w:rPr>
                <w:sz w:val="24"/>
                <w:szCs w:val="24"/>
              </w:rPr>
              <w:t>heterozygozity</w:t>
            </w:r>
            <w:proofErr w:type="spellEnd"/>
            <w:r w:rsidRPr="00C16F17">
              <w:rPr>
                <w:sz w:val="24"/>
                <w:szCs w:val="24"/>
              </w:rPr>
              <w:t xml:space="preserve"> (LOH); příklady TSG a příslušných hereditárních nádorových onemocnění; role p53</w:t>
            </w:r>
          </w:p>
        </w:tc>
      </w:tr>
      <w:tr w:rsidR="00C16F17" w:rsidRPr="00C16F17" w14:paraId="3B81FB8C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40D66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30.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2FB5D" w14:textId="229FC864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proofErr w:type="spellStart"/>
            <w:r w:rsidRPr="00C16F17">
              <w:rPr>
                <w:b/>
                <w:bCs/>
                <w:sz w:val="24"/>
                <w:szCs w:val="24"/>
              </w:rPr>
              <w:t>Protoonkogeny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>/onkogeny</w:t>
            </w:r>
            <w:r w:rsidRPr="00C16F17">
              <w:rPr>
                <w:sz w:val="24"/>
                <w:szCs w:val="24"/>
              </w:rPr>
              <w:t>; definice</w:t>
            </w:r>
            <w:r w:rsidR="00323708">
              <w:rPr>
                <w:sz w:val="24"/>
                <w:szCs w:val="24"/>
              </w:rPr>
              <w:t>, co kódují (příklady proteinů),</w:t>
            </w:r>
            <w:r w:rsidRPr="00C16F17">
              <w:rPr>
                <w:sz w:val="24"/>
                <w:szCs w:val="24"/>
              </w:rPr>
              <w:t xml:space="preserve"> význam</w:t>
            </w:r>
            <w:r w:rsidR="00323708">
              <w:rPr>
                <w:sz w:val="24"/>
                <w:szCs w:val="24"/>
              </w:rPr>
              <w:t>;</w:t>
            </w:r>
            <w:r w:rsidRPr="00C16F17">
              <w:rPr>
                <w:sz w:val="24"/>
                <w:szCs w:val="24"/>
              </w:rPr>
              <w:t xml:space="preserve"> typy mutací vedoucí ke vzniku onkogenů/</w:t>
            </w:r>
            <w:proofErr w:type="spellStart"/>
            <w:r w:rsidRPr="00C16F17">
              <w:rPr>
                <w:sz w:val="24"/>
                <w:szCs w:val="24"/>
              </w:rPr>
              <w:t>onkoproteinů</w:t>
            </w:r>
            <w:proofErr w:type="spellEnd"/>
            <w:r w:rsidRPr="00C16F17">
              <w:rPr>
                <w:sz w:val="24"/>
                <w:szCs w:val="24"/>
              </w:rPr>
              <w:t xml:space="preserve"> s abnormální funkcí; </w:t>
            </w:r>
            <w:proofErr w:type="spellStart"/>
            <w:r w:rsidRPr="00C16F17">
              <w:rPr>
                <w:sz w:val="24"/>
                <w:szCs w:val="24"/>
              </w:rPr>
              <w:t>Philadelphský</w:t>
            </w:r>
            <w:proofErr w:type="spellEnd"/>
            <w:r w:rsidRPr="00C16F17">
              <w:rPr>
                <w:sz w:val="24"/>
                <w:szCs w:val="24"/>
              </w:rPr>
              <w:t xml:space="preserve"> chromozom</w:t>
            </w:r>
            <w:r w:rsidR="00323708">
              <w:rPr>
                <w:sz w:val="24"/>
                <w:szCs w:val="24"/>
              </w:rPr>
              <w:t xml:space="preserve">, jeho vznik </w:t>
            </w:r>
            <w:r w:rsidR="00323708">
              <w:rPr>
                <w:sz w:val="24"/>
                <w:szCs w:val="24"/>
              </w:rPr>
              <w:br/>
              <w:t>a význam</w:t>
            </w:r>
          </w:p>
        </w:tc>
      </w:tr>
      <w:tr w:rsidR="00C16F17" w:rsidRPr="00C16F17" w14:paraId="76744EA1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BFEC2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31.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043B" w14:textId="32714814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Hlavní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histokompatibilní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komplex (HLA I a HLA II)</w:t>
            </w:r>
            <w:r w:rsidRPr="00C16F17">
              <w:rPr>
                <w:sz w:val="24"/>
                <w:szCs w:val="24"/>
              </w:rPr>
              <w:t xml:space="preserve">; funkce, rozdíly, </w:t>
            </w:r>
            <w:proofErr w:type="spellStart"/>
            <w:r w:rsidRPr="00C16F17">
              <w:rPr>
                <w:sz w:val="24"/>
                <w:szCs w:val="24"/>
              </w:rPr>
              <w:t>lokusy</w:t>
            </w:r>
            <w:proofErr w:type="spellEnd"/>
            <w:r w:rsidRPr="00C16F17">
              <w:rPr>
                <w:sz w:val="24"/>
                <w:szCs w:val="24"/>
              </w:rPr>
              <w:t xml:space="preserve">, mnohotná </w:t>
            </w:r>
            <w:proofErr w:type="spellStart"/>
            <w:r w:rsidRPr="00C16F17">
              <w:rPr>
                <w:sz w:val="24"/>
                <w:szCs w:val="24"/>
              </w:rPr>
              <w:t>alelie</w:t>
            </w:r>
            <w:proofErr w:type="spellEnd"/>
            <w:r w:rsidRPr="00C16F17">
              <w:rPr>
                <w:sz w:val="24"/>
                <w:szCs w:val="24"/>
              </w:rPr>
              <w:t xml:space="preserve"> a kodominance; význam mnohotné </w:t>
            </w:r>
            <w:proofErr w:type="spellStart"/>
            <w:r w:rsidRPr="00C16F17">
              <w:rPr>
                <w:sz w:val="24"/>
                <w:szCs w:val="24"/>
              </w:rPr>
              <w:t>alelie</w:t>
            </w:r>
            <w:proofErr w:type="spellEnd"/>
            <w:r w:rsidRPr="00C16F17">
              <w:rPr>
                <w:sz w:val="24"/>
                <w:szCs w:val="24"/>
              </w:rPr>
              <w:t xml:space="preserve"> – význam variability vazebných míst (z hlediska odolnosti k infekcím a transplantací</w:t>
            </w:r>
            <w:r w:rsidR="00323708">
              <w:rPr>
                <w:sz w:val="24"/>
                <w:szCs w:val="24"/>
              </w:rPr>
              <w:t>m</w:t>
            </w:r>
            <w:r w:rsidRPr="00C16F17">
              <w:rPr>
                <w:sz w:val="24"/>
                <w:szCs w:val="24"/>
              </w:rPr>
              <w:t xml:space="preserve">); </w:t>
            </w:r>
            <w:proofErr w:type="spellStart"/>
            <w:r w:rsidRPr="00C16F17">
              <w:rPr>
                <w:sz w:val="24"/>
                <w:szCs w:val="24"/>
              </w:rPr>
              <w:t>haplotypy</w:t>
            </w:r>
            <w:proofErr w:type="spellEnd"/>
            <w:r w:rsidRPr="00C16F17">
              <w:rPr>
                <w:sz w:val="24"/>
                <w:szCs w:val="24"/>
              </w:rPr>
              <w:t xml:space="preserve"> – těsná vazba (klinická aplikace)</w:t>
            </w:r>
          </w:p>
        </w:tc>
      </w:tr>
      <w:tr w:rsidR="00C16F17" w:rsidRPr="00C16F17" w14:paraId="6F18DFA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978C9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32.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B26E" w14:textId="77777777" w:rsidR="00C16F17" w:rsidRPr="00C16F17" w:rsidRDefault="00C16F17" w:rsidP="00A030BD">
            <w:pPr>
              <w:snapToGrid w:val="0"/>
              <w:rPr>
                <w:b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BCR a TCR receptory</w:t>
            </w:r>
            <w:r w:rsidRPr="00C16F17">
              <w:rPr>
                <w:sz w:val="24"/>
                <w:szCs w:val="24"/>
              </w:rPr>
              <w:t>; struktura, funkce, rozdíly; typy buněk, které je nesou a imunitní procesy, které jsou jimi spouštěny; principy vzniku variability BCR a TCR (V-(D)-J rekombinace)</w:t>
            </w:r>
          </w:p>
        </w:tc>
      </w:tr>
      <w:tr w:rsidR="00C16F17" w:rsidRPr="00C16F17" w14:paraId="7499DB7C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904A1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33.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34AD0" w14:textId="590E905C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Imunoglobuliny</w:t>
            </w:r>
            <w:r w:rsidRPr="00C16F17">
              <w:rPr>
                <w:sz w:val="24"/>
                <w:szCs w:val="24"/>
              </w:rPr>
              <w:t xml:space="preserve">; </w:t>
            </w:r>
            <w:r w:rsidR="00251769">
              <w:rPr>
                <w:sz w:val="24"/>
                <w:szCs w:val="24"/>
              </w:rPr>
              <w:t xml:space="preserve">nákres </w:t>
            </w:r>
            <w:r w:rsidRPr="00C16F17">
              <w:rPr>
                <w:sz w:val="24"/>
                <w:szCs w:val="24"/>
              </w:rPr>
              <w:t>struktur</w:t>
            </w:r>
            <w:r w:rsidR="00251769">
              <w:rPr>
                <w:sz w:val="24"/>
                <w:szCs w:val="24"/>
              </w:rPr>
              <w:t>y</w:t>
            </w:r>
            <w:r w:rsidRPr="00C16F17">
              <w:rPr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sz w:val="24"/>
                <w:szCs w:val="24"/>
              </w:rPr>
              <w:t>Ig</w:t>
            </w:r>
            <w:proofErr w:type="spellEnd"/>
            <w:r w:rsidRPr="00C16F17">
              <w:rPr>
                <w:sz w:val="24"/>
                <w:szCs w:val="24"/>
              </w:rPr>
              <w:t xml:space="preserve">, kde a kdy vznikají; princip vytváření diverzity protilátek – přeskupování genových segmentů; </w:t>
            </w:r>
            <w:proofErr w:type="spellStart"/>
            <w:r w:rsidRPr="00C16F17">
              <w:rPr>
                <w:sz w:val="24"/>
                <w:szCs w:val="24"/>
              </w:rPr>
              <w:t>izotypový</w:t>
            </w:r>
            <w:proofErr w:type="spellEnd"/>
            <w:r w:rsidRPr="00C16F17">
              <w:rPr>
                <w:sz w:val="24"/>
                <w:szCs w:val="24"/>
              </w:rPr>
              <w:t xml:space="preserve"> přesmyk – izotypy protilátek; monoklonální protilátky –</w:t>
            </w:r>
            <w:r w:rsidR="00251769">
              <w:rPr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>diagnostické a terapeutické využití</w:t>
            </w:r>
          </w:p>
        </w:tc>
      </w:tr>
      <w:tr w:rsidR="00C16F17" w:rsidRPr="00C16F17" w14:paraId="5B79483E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8620A7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34.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F8335" w14:textId="65E7F8F3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AB0 </w:t>
            </w:r>
            <w:r w:rsidR="00251769">
              <w:rPr>
                <w:b/>
                <w:bCs/>
                <w:sz w:val="24"/>
                <w:szCs w:val="24"/>
              </w:rPr>
              <w:t xml:space="preserve">krevní </w:t>
            </w:r>
            <w:r w:rsidRPr="00C16F17">
              <w:rPr>
                <w:b/>
                <w:bCs/>
                <w:sz w:val="24"/>
                <w:szCs w:val="24"/>
              </w:rPr>
              <w:t>systém</w:t>
            </w:r>
            <w:r w:rsidRPr="00C16F17">
              <w:rPr>
                <w:sz w:val="24"/>
                <w:szCs w:val="24"/>
              </w:rPr>
              <w:t>; popis alel</w:t>
            </w:r>
            <w:r w:rsidR="00251769">
              <w:rPr>
                <w:sz w:val="24"/>
                <w:szCs w:val="24"/>
              </w:rPr>
              <w:t xml:space="preserve"> (mnohotná </w:t>
            </w:r>
            <w:proofErr w:type="spellStart"/>
            <w:r w:rsidR="00251769">
              <w:rPr>
                <w:sz w:val="24"/>
                <w:szCs w:val="24"/>
              </w:rPr>
              <w:t>alelie</w:t>
            </w:r>
            <w:proofErr w:type="spellEnd"/>
            <w:r w:rsidR="00251769">
              <w:rPr>
                <w:sz w:val="24"/>
                <w:szCs w:val="24"/>
              </w:rPr>
              <w:t>)</w:t>
            </w:r>
            <w:r w:rsidRPr="00C16F17">
              <w:rPr>
                <w:sz w:val="24"/>
                <w:szCs w:val="24"/>
              </w:rPr>
              <w:t xml:space="preserve">, vztahy mezi alelami; </w:t>
            </w:r>
            <w:r w:rsidR="009030CB">
              <w:rPr>
                <w:sz w:val="24"/>
                <w:szCs w:val="24"/>
              </w:rPr>
              <w:t>C</w:t>
            </w:r>
            <w:r w:rsidRPr="00C16F17">
              <w:rPr>
                <w:sz w:val="24"/>
                <w:szCs w:val="24"/>
              </w:rPr>
              <w:t xml:space="preserve">o je produktem </w:t>
            </w:r>
            <w:proofErr w:type="gramStart"/>
            <w:r w:rsidRPr="00C16F17">
              <w:rPr>
                <w:sz w:val="24"/>
                <w:szCs w:val="24"/>
              </w:rPr>
              <w:t>alel</w:t>
            </w:r>
            <w:r w:rsidR="00251769">
              <w:rPr>
                <w:sz w:val="24"/>
                <w:szCs w:val="24"/>
              </w:rPr>
              <w:t>?</w:t>
            </w:r>
            <w:r w:rsidRPr="00C16F17">
              <w:rPr>
                <w:sz w:val="24"/>
                <w:szCs w:val="24"/>
              </w:rPr>
              <w:t>;</w:t>
            </w:r>
            <w:proofErr w:type="gramEnd"/>
            <w:r w:rsidRPr="00C16F17">
              <w:rPr>
                <w:sz w:val="24"/>
                <w:szCs w:val="24"/>
              </w:rPr>
              <w:t xml:space="preserve"> </w:t>
            </w:r>
            <w:r w:rsidR="00251769" w:rsidRPr="009030CB">
              <w:rPr>
                <w:sz w:val="24"/>
                <w:szCs w:val="24"/>
              </w:rPr>
              <w:t>pojmy: aglutinogen, aglutinin</w:t>
            </w:r>
            <w:r w:rsidR="00251769">
              <w:rPr>
                <w:sz w:val="24"/>
                <w:szCs w:val="24"/>
              </w:rPr>
              <w:t xml:space="preserve">; </w:t>
            </w:r>
            <w:r w:rsidRPr="00C16F17">
              <w:rPr>
                <w:sz w:val="24"/>
                <w:szCs w:val="24"/>
              </w:rPr>
              <w:t xml:space="preserve">inkompatibilita krevních skupin; pojem univerzální dárce a univerzální příjemce krve; </w:t>
            </w:r>
            <w:proofErr w:type="spellStart"/>
            <w:r w:rsidRPr="00C16F17">
              <w:rPr>
                <w:sz w:val="24"/>
                <w:szCs w:val="24"/>
              </w:rPr>
              <w:t>Bombay</w:t>
            </w:r>
            <w:proofErr w:type="spellEnd"/>
            <w:r w:rsidRPr="00C16F17">
              <w:rPr>
                <w:sz w:val="24"/>
                <w:szCs w:val="24"/>
              </w:rPr>
              <w:t xml:space="preserve"> fenotyp; </w:t>
            </w:r>
            <w:proofErr w:type="spellStart"/>
            <w:r w:rsidRPr="00C16F17">
              <w:rPr>
                <w:sz w:val="24"/>
                <w:szCs w:val="24"/>
              </w:rPr>
              <w:t>sekretorství</w:t>
            </w:r>
            <w:proofErr w:type="spellEnd"/>
            <w:r w:rsidRPr="00C16F17">
              <w:rPr>
                <w:sz w:val="24"/>
                <w:szCs w:val="24"/>
              </w:rPr>
              <w:t xml:space="preserve"> ve vztahu k AB0</w:t>
            </w:r>
          </w:p>
        </w:tc>
      </w:tr>
      <w:tr w:rsidR="00C16F17" w:rsidRPr="00C16F17" w14:paraId="7C1ED01C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55102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35.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9570" w14:textId="7777777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Krevní skupiny (antigeny) AB0 a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Rh</w:t>
            </w:r>
            <w:proofErr w:type="spellEnd"/>
            <w:r w:rsidRPr="00C16F17">
              <w:rPr>
                <w:sz w:val="24"/>
                <w:szCs w:val="24"/>
              </w:rPr>
              <w:t xml:space="preserve"> – porovnání: geny, rozdíly (označení alel, vztahy mezi alelami, chemická povaha antigenu, rozdíl mezi protilátkami proti antigenům A/B a </w:t>
            </w:r>
            <w:proofErr w:type="spellStart"/>
            <w:r w:rsidRPr="00C16F17">
              <w:rPr>
                <w:sz w:val="24"/>
                <w:szCs w:val="24"/>
              </w:rPr>
              <w:t>Rh</w:t>
            </w:r>
            <w:proofErr w:type="spellEnd"/>
            <w:r w:rsidRPr="00C16F17">
              <w:rPr>
                <w:sz w:val="24"/>
                <w:szCs w:val="24"/>
              </w:rPr>
              <w:t xml:space="preserve">); inkompatibilita </w:t>
            </w:r>
            <w:proofErr w:type="spellStart"/>
            <w:r w:rsidRPr="00C16F17">
              <w:rPr>
                <w:sz w:val="24"/>
                <w:szCs w:val="24"/>
              </w:rPr>
              <w:t>Rh</w:t>
            </w:r>
            <w:proofErr w:type="spellEnd"/>
            <w:r w:rsidRPr="00C16F17">
              <w:rPr>
                <w:sz w:val="24"/>
                <w:szCs w:val="24"/>
              </w:rPr>
              <w:t xml:space="preserve"> faktoru matky a plodu (rizika, řešení)</w:t>
            </w:r>
          </w:p>
        </w:tc>
      </w:tr>
      <w:tr w:rsidR="00C16F17" w:rsidRPr="00C16F17" w14:paraId="71E7E70A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2CDFD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53AA6" w14:textId="7A7A320D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Genetika populací</w:t>
            </w:r>
            <w:r w:rsidRPr="00C16F17">
              <w:rPr>
                <w:sz w:val="24"/>
                <w:szCs w:val="24"/>
              </w:rPr>
              <w:t>;</w:t>
            </w:r>
            <w:r w:rsidRPr="00C16F17">
              <w:rPr>
                <w:b/>
                <w:bCs/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>pojm</w:t>
            </w:r>
            <w:r w:rsidR="00251769">
              <w:rPr>
                <w:sz w:val="24"/>
                <w:szCs w:val="24"/>
              </w:rPr>
              <w:t>y</w:t>
            </w:r>
            <w:r w:rsidRPr="00C16F17">
              <w:rPr>
                <w:sz w:val="24"/>
                <w:szCs w:val="24"/>
              </w:rPr>
              <w:t>: populace, populační genetika, genofond; četnosti alel a četnosti genotypů (</w:t>
            </w:r>
            <w:r w:rsidR="00251769">
              <w:rPr>
                <w:sz w:val="24"/>
                <w:szCs w:val="24"/>
              </w:rPr>
              <w:t xml:space="preserve">vysvětlení </w:t>
            </w:r>
            <w:r w:rsidRPr="00C16F17">
              <w:rPr>
                <w:sz w:val="24"/>
                <w:szCs w:val="24"/>
              </w:rPr>
              <w:t>vzorc</w:t>
            </w:r>
            <w:r w:rsidR="00251769">
              <w:rPr>
                <w:sz w:val="24"/>
                <w:szCs w:val="24"/>
              </w:rPr>
              <w:t>ů</w:t>
            </w:r>
            <w:r w:rsidRPr="00C16F17">
              <w:rPr>
                <w:sz w:val="24"/>
                <w:szCs w:val="24"/>
              </w:rPr>
              <w:t xml:space="preserve">); </w:t>
            </w:r>
            <w:proofErr w:type="spellStart"/>
            <w:r w:rsidRPr="00C16F17">
              <w:rPr>
                <w:sz w:val="24"/>
                <w:szCs w:val="24"/>
              </w:rPr>
              <w:t>Hardy-Weinbergův</w:t>
            </w:r>
            <w:proofErr w:type="spellEnd"/>
            <w:r w:rsidRPr="00C16F17">
              <w:rPr>
                <w:sz w:val="24"/>
                <w:szCs w:val="24"/>
              </w:rPr>
              <w:t xml:space="preserve"> zákon a ideální podmínky jeho platnosti; genetický drift</w:t>
            </w:r>
          </w:p>
        </w:tc>
      </w:tr>
      <w:tr w:rsidR="00C16F17" w:rsidRPr="00C16F17" w14:paraId="45B778F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976AAF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A5C0" w14:textId="7035C0CC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Využití četností alel v genetickém poradenství</w:t>
            </w:r>
            <w:r w:rsidRPr="00C16F17">
              <w:rPr>
                <w:sz w:val="24"/>
                <w:szCs w:val="24"/>
              </w:rPr>
              <w:t>; analýza rodokmenu s využitím údajů o frekvenci výskytu nemoci</w:t>
            </w:r>
            <w:r w:rsidRPr="00251769">
              <w:rPr>
                <w:color w:val="FF0000"/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>v populaci; výjimky z </w:t>
            </w:r>
            <w:proofErr w:type="spellStart"/>
            <w:r w:rsidRPr="00C16F17">
              <w:rPr>
                <w:sz w:val="24"/>
                <w:szCs w:val="24"/>
              </w:rPr>
              <w:t>Hardy-Weinbergova</w:t>
            </w:r>
            <w:proofErr w:type="spellEnd"/>
            <w:r w:rsidRPr="00C16F17">
              <w:rPr>
                <w:sz w:val="24"/>
                <w:szCs w:val="24"/>
              </w:rPr>
              <w:t xml:space="preserve"> principu; heterozygotní výhoda, </w:t>
            </w:r>
            <w:proofErr w:type="spellStart"/>
            <w:r w:rsidRPr="00C16F17">
              <w:rPr>
                <w:sz w:val="24"/>
                <w:szCs w:val="24"/>
              </w:rPr>
              <w:t>inbreeding</w:t>
            </w:r>
            <w:proofErr w:type="spellEnd"/>
            <w:r w:rsidRPr="00C16F17">
              <w:rPr>
                <w:sz w:val="24"/>
                <w:szCs w:val="24"/>
              </w:rPr>
              <w:t>, dynamická rovnováha alel v populaci</w:t>
            </w:r>
          </w:p>
        </w:tc>
      </w:tr>
      <w:tr w:rsidR="00C16F17" w:rsidRPr="00C16F17" w14:paraId="4D4756A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94B44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38.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942E0" w14:textId="0E989F17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Hemoglobin</w:t>
            </w:r>
            <w:r w:rsidRPr="00C16F17">
              <w:rPr>
                <w:sz w:val="24"/>
                <w:szCs w:val="24"/>
              </w:rPr>
              <w:t xml:space="preserve">; struktura a funkce; </w:t>
            </w:r>
            <w:r w:rsidR="00E3587A">
              <w:rPr>
                <w:sz w:val="24"/>
                <w:szCs w:val="24"/>
              </w:rPr>
              <w:t>místa vazby O</w:t>
            </w:r>
            <w:r w:rsidR="00E3587A" w:rsidRPr="00E3587A">
              <w:rPr>
                <w:sz w:val="24"/>
                <w:szCs w:val="24"/>
                <w:vertAlign w:val="subscript"/>
              </w:rPr>
              <w:t>2</w:t>
            </w:r>
            <w:r w:rsidR="00E3587A">
              <w:rPr>
                <w:sz w:val="24"/>
                <w:szCs w:val="24"/>
              </w:rPr>
              <w:t xml:space="preserve"> a CO</w:t>
            </w:r>
            <w:r w:rsidR="00E3587A" w:rsidRPr="00E3587A">
              <w:rPr>
                <w:sz w:val="24"/>
                <w:szCs w:val="24"/>
                <w:vertAlign w:val="subscript"/>
              </w:rPr>
              <w:t>2</w:t>
            </w:r>
            <w:r w:rsidR="00E3587A">
              <w:rPr>
                <w:sz w:val="24"/>
                <w:szCs w:val="24"/>
              </w:rPr>
              <w:t xml:space="preserve"> ve vztahu k </w:t>
            </w:r>
            <w:proofErr w:type="spellStart"/>
            <w:r w:rsidR="00E3587A">
              <w:rPr>
                <w:sz w:val="24"/>
                <w:szCs w:val="24"/>
              </w:rPr>
              <w:t>Hb</w:t>
            </w:r>
            <w:proofErr w:type="spellEnd"/>
            <w:r w:rsidR="00E3587A">
              <w:rPr>
                <w:sz w:val="24"/>
                <w:szCs w:val="24"/>
              </w:rPr>
              <w:t>;</w:t>
            </w:r>
            <w:r w:rsidR="00251769" w:rsidRPr="00251769">
              <w:rPr>
                <w:color w:val="FF0000"/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 xml:space="preserve">typy </w:t>
            </w:r>
            <w:proofErr w:type="spellStart"/>
            <w:r w:rsidRPr="00C16F17">
              <w:rPr>
                <w:sz w:val="24"/>
                <w:szCs w:val="24"/>
              </w:rPr>
              <w:t>Hb</w:t>
            </w:r>
            <w:proofErr w:type="spellEnd"/>
            <w:r w:rsidRPr="00C16F17">
              <w:rPr>
                <w:sz w:val="24"/>
                <w:szCs w:val="24"/>
              </w:rPr>
              <w:t xml:space="preserve"> a místa vzniku; globinové geny – jejich organizace a regulace genové exprese během ontogeneze; role molekulárního </w:t>
            </w:r>
            <w:proofErr w:type="spellStart"/>
            <w:r w:rsidRPr="00C16F17">
              <w:rPr>
                <w:sz w:val="24"/>
                <w:szCs w:val="24"/>
              </w:rPr>
              <w:t>chaperonu</w:t>
            </w:r>
            <w:proofErr w:type="spellEnd"/>
            <w:r w:rsidRPr="00C16F17">
              <w:rPr>
                <w:sz w:val="24"/>
                <w:szCs w:val="24"/>
              </w:rPr>
              <w:t xml:space="preserve"> AHSP</w:t>
            </w:r>
          </w:p>
        </w:tc>
      </w:tr>
      <w:tr w:rsidR="00C16F17" w:rsidRPr="00C16F17" w14:paraId="2025665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519BE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lastRenderedPageBreak/>
              <w:t>39.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96145" w14:textId="19232FC2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Kvalitativní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hemoglobinopatie</w:t>
            </w:r>
            <w:proofErr w:type="spellEnd"/>
            <w:r w:rsidR="00EE7AEA">
              <w:rPr>
                <w:b/>
                <w:bCs/>
                <w:sz w:val="24"/>
                <w:szCs w:val="24"/>
              </w:rPr>
              <w:t xml:space="preserve"> </w:t>
            </w:r>
            <w:r w:rsidR="00EE7AEA" w:rsidRPr="00EE7AEA">
              <w:rPr>
                <w:sz w:val="24"/>
                <w:szCs w:val="24"/>
              </w:rPr>
              <w:t xml:space="preserve">– </w:t>
            </w:r>
            <w:r w:rsidR="00EE7AEA">
              <w:rPr>
                <w:sz w:val="24"/>
                <w:szCs w:val="24"/>
              </w:rPr>
              <w:t xml:space="preserve">vysvětlení; </w:t>
            </w:r>
            <w:r w:rsidRPr="00C16F17">
              <w:rPr>
                <w:sz w:val="24"/>
                <w:szCs w:val="24"/>
              </w:rPr>
              <w:t xml:space="preserve">typy mutací vedoucí ke změnám hemoglobinu </w:t>
            </w:r>
            <w:r w:rsidR="00251769">
              <w:rPr>
                <w:sz w:val="24"/>
                <w:szCs w:val="24"/>
              </w:rPr>
              <w:t>(</w:t>
            </w:r>
            <w:proofErr w:type="spellStart"/>
            <w:r w:rsidRPr="00C16F17">
              <w:rPr>
                <w:sz w:val="24"/>
                <w:szCs w:val="24"/>
              </w:rPr>
              <w:t>HbS</w:t>
            </w:r>
            <w:proofErr w:type="spellEnd"/>
            <w:r w:rsidRPr="00C16F17">
              <w:rPr>
                <w:sz w:val="24"/>
                <w:szCs w:val="24"/>
              </w:rPr>
              <w:t xml:space="preserve">, </w:t>
            </w:r>
            <w:proofErr w:type="spellStart"/>
            <w:r w:rsidR="00251769">
              <w:rPr>
                <w:sz w:val="24"/>
                <w:szCs w:val="24"/>
              </w:rPr>
              <w:t>Hb</w:t>
            </w:r>
            <w:r w:rsidRPr="00C16F17">
              <w:rPr>
                <w:sz w:val="24"/>
                <w:szCs w:val="24"/>
              </w:rPr>
              <w:t>E</w:t>
            </w:r>
            <w:proofErr w:type="spellEnd"/>
            <w:r w:rsidRPr="00C16F17">
              <w:rPr>
                <w:sz w:val="24"/>
                <w:szCs w:val="24"/>
              </w:rPr>
              <w:t xml:space="preserve">, </w:t>
            </w:r>
            <w:proofErr w:type="spellStart"/>
            <w:r w:rsidR="00251769">
              <w:rPr>
                <w:sz w:val="24"/>
                <w:szCs w:val="24"/>
              </w:rPr>
              <w:t>Hb</w:t>
            </w:r>
            <w:r w:rsidRPr="00C16F17">
              <w:rPr>
                <w:sz w:val="24"/>
                <w:szCs w:val="24"/>
              </w:rPr>
              <w:t>C</w:t>
            </w:r>
            <w:proofErr w:type="spellEnd"/>
            <w:r w:rsidR="00251769">
              <w:rPr>
                <w:sz w:val="24"/>
                <w:szCs w:val="24"/>
              </w:rPr>
              <w:t>)</w:t>
            </w:r>
            <w:r w:rsidRPr="00C16F17">
              <w:rPr>
                <w:sz w:val="24"/>
                <w:szCs w:val="24"/>
              </w:rPr>
              <w:t xml:space="preserve">; </w:t>
            </w:r>
            <w:r w:rsidRPr="00EE7AEA">
              <w:rPr>
                <w:b/>
                <w:bCs/>
                <w:sz w:val="24"/>
                <w:szCs w:val="24"/>
              </w:rPr>
              <w:t>srpkovitá anémie</w:t>
            </w:r>
            <w:r w:rsidRPr="00C16F17">
              <w:rPr>
                <w:sz w:val="24"/>
                <w:szCs w:val="24"/>
              </w:rPr>
              <w:t xml:space="preserve"> – genetická podstata, patofyziologie, výskyt, projevy, léčba a její komplikace; heterozygotní výhoda</w:t>
            </w:r>
          </w:p>
        </w:tc>
      </w:tr>
      <w:tr w:rsidR="00C16F17" w:rsidRPr="00C16F17" w14:paraId="5DE1FCA7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3DC04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40.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5913" w14:textId="2CB28236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Kvantitativní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hemoglobinopatie</w:t>
            </w:r>
            <w:proofErr w:type="spellEnd"/>
            <w:r w:rsidR="00EE7AEA">
              <w:rPr>
                <w:b/>
                <w:bCs/>
                <w:sz w:val="24"/>
                <w:szCs w:val="24"/>
              </w:rPr>
              <w:t xml:space="preserve"> </w:t>
            </w:r>
            <w:r w:rsidR="00EE7AEA" w:rsidRPr="00EE7AEA">
              <w:rPr>
                <w:sz w:val="24"/>
                <w:szCs w:val="24"/>
              </w:rPr>
              <w:t>–</w:t>
            </w:r>
            <w:r w:rsidRPr="00C16F17">
              <w:rPr>
                <w:sz w:val="24"/>
                <w:szCs w:val="24"/>
              </w:rPr>
              <w:t xml:space="preserve"> </w:t>
            </w:r>
            <w:r w:rsidR="00EE7AEA">
              <w:rPr>
                <w:sz w:val="24"/>
                <w:szCs w:val="24"/>
              </w:rPr>
              <w:t xml:space="preserve">vysvětlení; </w:t>
            </w:r>
            <w:r w:rsidRPr="00EE7AEA">
              <w:rPr>
                <w:rFonts w:cstheme="minorHAnsi"/>
                <w:b/>
                <w:bCs/>
                <w:sz w:val="24"/>
                <w:szCs w:val="24"/>
              </w:rPr>
              <w:t>α</w:t>
            </w:r>
            <w:r w:rsidRPr="00EE7AEA">
              <w:rPr>
                <w:b/>
                <w:bCs/>
                <w:sz w:val="24"/>
                <w:szCs w:val="24"/>
              </w:rPr>
              <w:t xml:space="preserve"> talasémie</w:t>
            </w:r>
            <w:r w:rsidR="00E3587A">
              <w:rPr>
                <w:sz w:val="24"/>
                <w:szCs w:val="24"/>
              </w:rPr>
              <w:t xml:space="preserve">, </w:t>
            </w:r>
            <w:r w:rsidRPr="00C16F17">
              <w:rPr>
                <w:sz w:val="24"/>
                <w:szCs w:val="24"/>
              </w:rPr>
              <w:t>vztah počtu poškozených alel s projevy nemoci, pojem ne</w:t>
            </w:r>
            <w:r w:rsidR="00E3587A">
              <w:rPr>
                <w:sz w:val="24"/>
                <w:szCs w:val="24"/>
              </w:rPr>
              <w:t xml:space="preserve">rovnoměrný </w:t>
            </w:r>
            <w:proofErr w:type="spellStart"/>
            <w:r w:rsidR="00E3587A">
              <w:rPr>
                <w:sz w:val="24"/>
                <w:szCs w:val="24"/>
              </w:rPr>
              <w:t>crossing</w:t>
            </w:r>
            <w:proofErr w:type="spellEnd"/>
            <w:r w:rsidR="00E3587A">
              <w:rPr>
                <w:sz w:val="24"/>
                <w:szCs w:val="24"/>
              </w:rPr>
              <w:t xml:space="preserve"> </w:t>
            </w:r>
            <w:proofErr w:type="spellStart"/>
            <w:r w:rsidR="00E3587A">
              <w:rPr>
                <w:sz w:val="24"/>
                <w:szCs w:val="24"/>
              </w:rPr>
              <w:t>over</w:t>
            </w:r>
            <w:proofErr w:type="spellEnd"/>
            <w:r w:rsidRPr="00E3587A">
              <w:rPr>
                <w:sz w:val="24"/>
                <w:szCs w:val="24"/>
              </w:rPr>
              <w:t>;</w:t>
            </w:r>
            <w:r w:rsidRPr="00EE7AEA">
              <w:rPr>
                <w:color w:val="FF0000"/>
                <w:sz w:val="24"/>
                <w:szCs w:val="24"/>
              </w:rPr>
              <w:t xml:space="preserve"> </w:t>
            </w:r>
            <w:r w:rsidRPr="00EE7AEA">
              <w:rPr>
                <w:rFonts w:ascii="Calibri" w:hAnsi="Calibri" w:cs="Calibri"/>
                <w:b/>
                <w:bCs/>
                <w:sz w:val="24"/>
                <w:szCs w:val="24"/>
              </w:rPr>
              <w:t>β</w:t>
            </w:r>
            <w:r w:rsidRPr="00EE7AEA">
              <w:rPr>
                <w:b/>
                <w:bCs/>
                <w:sz w:val="24"/>
                <w:szCs w:val="24"/>
              </w:rPr>
              <w:t xml:space="preserve"> talasémie</w:t>
            </w:r>
            <w:r w:rsidR="00E3587A" w:rsidRPr="00E3587A">
              <w:rPr>
                <w:sz w:val="24"/>
                <w:szCs w:val="24"/>
              </w:rPr>
              <w:t>,</w:t>
            </w:r>
            <w:r w:rsidR="00E3587A">
              <w:rPr>
                <w:b/>
                <w:bCs/>
                <w:sz w:val="24"/>
                <w:szCs w:val="24"/>
              </w:rPr>
              <w:t xml:space="preserve"> </w:t>
            </w:r>
            <w:r w:rsidR="00E43CDE">
              <w:rPr>
                <w:sz w:val="24"/>
                <w:szCs w:val="24"/>
              </w:rPr>
              <w:t xml:space="preserve">příčiny – </w:t>
            </w:r>
            <w:r w:rsidR="00E43CDE" w:rsidRPr="00C16F17">
              <w:rPr>
                <w:sz w:val="24"/>
                <w:szCs w:val="24"/>
              </w:rPr>
              <w:t>typy mutací</w:t>
            </w:r>
            <w:r w:rsidR="00E43CDE">
              <w:rPr>
                <w:sz w:val="24"/>
                <w:szCs w:val="24"/>
              </w:rPr>
              <w:t>;</w:t>
            </w:r>
            <w:r w:rsidR="00E43CDE" w:rsidRPr="00C16F17">
              <w:rPr>
                <w:sz w:val="24"/>
                <w:szCs w:val="24"/>
              </w:rPr>
              <w:t xml:space="preserve"> </w:t>
            </w:r>
            <w:r w:rsidRPr="00C16F17">
              <w:rPr>
                <w:sz w:val="24"/>
                <w:szCs w:val="24"/>
              </w:rPr>
              <w:t xml:space="preserve">patofyziologie, význam procesu nonsense </w:t>
            </w:r>
            <w:proofErr w:type="spellStart"/>
            <w:r w:rsidRPr="00C16F17">
              <w:rPr>
                <w:sz w:val="24"/>
                <w:szCs w:val="24"/>
              </w:rPr>
              <w:t>mediated</w:t>
            </w:r>
            <w:proofErr w:type="spellEnd"/>
            <w:r w:rsidRPr="00C16F17">
              <w:rPr>
                <w:sz w:val="24"/>
                <w:szCs w:val="24"/>
              </w:rPr>
              <w:t xml:space="preserve"> </w:t>
            </w:r>
            <w:proofErr w:type="spellStart"/>
            <w:r w:rsidRPr="00C16F17">
              <w:rPr>
                <w:sz w:val="24"/>
                <w:szCs w:val="24"/>
              </w:rPr>
              <w:t>decay</w:t>
            </w:r>
            <w:proofErr w:type="spellEnd"/>
            <w:r w:rsidRPr="00C16F17">
              <w:rPr>
                <w:sz w:val="24"/>
                <w:szCs w:val="24"/>
              </w:rPr>
              <w:t>; složení heterozygoti v malarických oblastech</w:t>
            </w:r>
          </w:p>
        </w:tc>
      </w:tr>
      <w:tr w:rsidR="00C16F17" w:rsidRPr="00C16F17" w14:paraId="231F744E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668D6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41.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0AF3D" w14:textId="5821D878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proofErr w:type="spellStart"/>
            <w:r w:rsidRPr="00C16F17">
              <w:rPr>
                <w:b/>
                <w:bCs/>
                <w:sz w:val="24"/>
                <w:szCs w:val="24"/>
              </w:rPr>
              <w:t>Farmakogenetika</w:t>
            </w:r>
            <w:proofErr w:type="spellEnd"/>
            <w:r w:rsidRPr="00C16F17">
              <w:rPr>
                <w:sz w:val="24"/>
                <w:szCs w:val="24"/>
              </w:rPr>
              <w:t>; vymezení pojmů, pojem ADME; zúčastněné proteiny a co ovlivňuj</w:t>
            </w:r>
            <w:r w:rsidR="00E43CDE">
              <w:rPr>
                <w:sz w:val="24"/>
                <w:szCs w:val="24"/>
              </w:rPr>
              <w:t>e</w:t>
            </w:r>
            <w:r w:rsidRPr="00C16F17">
              <w:rPr>
                <w:sz w:val="24"/>
                <w:szCs w:val="24"/>
              </w:rPr>
              <w:t xml:space="preserve"> jejich polymorfismy, metabolismus </w:t>
            </w:r>
            <w:proofErr w:type="spellStart"/>
            <w:r w:rsidRPr="00C16F17">
              <w:rPr>
                <w:sz w:val="24"/>
                <w:szCs w:val="24"/>
              </w:rPr>
              <w:t>xenobiotik</w:t>
            </w:r>
            <w:proofErr w:type="spellEnd"/>
            <w:r w:rsidRPr="00C16F17">
              <w:rPr>
                <w:sz w:val="24"/>
                <w:szCs w:val="24"/>
              </w:rPr>
              <w:t xml:space="preserve"> (2 fáze); personalizovaná medicína – individualizace farmakoterapie</w:t>
            </w:r>
          </w:p>
        </w:tc>
      </w:tr>
      <w:tr w:rsidR="00C16F17" w:rsidRPr="00C16F17" w14:paraId="42E712F1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D9035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F9BF" w14:textId="77777777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Rodina enzymů Cytochrom P450 (CYP</w:t>
            </w:r>
            <w:r w:rsidRPr="00E43CDE">
              <w:rPr>
                <w:b/>
                <w:bCs/>
                <w:sz w:val="24"/>
                <w:szCs w:val="24"/>
              </w:rPr>
              <w:t>)</w:t>
            </w:r>
            <w:r w:rsidRPr="00C16F17">
              <w:rPr>
                <w:sz w:val="24"/>
                <w:szCs w:val="24"/>
              </w:rPr>
              <w:t xml:space="preserve">; polymorfismus genů CYP – význam pro metabolismus léků; </w:t>
            </w:r>
            <w:proofErr w:type="spellStart"/>
            <w:r w:rsidRPr="00C16F17">
              <w:rPr>
                <w:sz w:val="24"/>
                <w:szCs w:val="24"/>
              </w:rPr>
              <w:t>Warfarin</w:t>
            </w:r>
            <w:proofErr w:type="spellEnd"/>
            <w:r w:rsidRPr="00C16F17">
              <w:rPr>
                <w:sz w:val="24"/>
                <w:szCs w:val="24"/>
              </w:rPr>
              <w:t xml:space="preserve"> (jak funguje, alelická heterogenita VKOR a CYP2C9 a její vliv na účinek </w:t>
            </w:r>
            <w:proofErr w:type="spellStart"/>
            <w:r w:rsidRPr="00C16F17">
              <w:rPr>
                <w:sz w:val="24"/>
                <w:szCs w:val="24"/>
              </w:rPr>
              <w:t>warfarinu</w:t>
            </w:r>
            <w:proofErr w:type="spellEnd"/>
            <w:r w:rsidRPr="00C16F17">
              <w:rPr>
                <w:sz w:val="24"/>
                <w:szCs w:val="24"/>
              </w:rPr>
              <w:t xml:space="preserve">); léková interakce </w:t>
            </w:r>
          </w:p>
        </w:tc>
      </w:tr>
      <w:tr w:rsidR="00C16F17" w:rsidRPr="00C16F17" w14:paraId="5EF31FFA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E7973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43.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F8B5" w14:textId="35E29763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E43CDE">
              <w:rPr>
                <w:b/>
                <w:bCs/>
                <w:sz w:val="24"/>
                <w:szCs w:val="24"/>
              </w:rPr>
              <w:t xml:space="preserve">Repetitivní sekvence v lidském genomu </w:t>
            </w:r>
            <w:r w:rsidR="00E43CDE">
              <w:rPr>
                <w:b/>
                <w:bCs/>
                <w:sz w:val="24"/>
                <w:szCs w:val="24"/>
              </w:rPr>
              <w:t xml:space="preserve">– </w:t>
            </w:r>
            <w:r w:rsidRPr="00E43CDE">
              <w:rPr>
                <w:b/>
                <w:bCs/>
                <w:sz w:val="24"/>
                <w:szCs w:val="24"/>
              </w:rPr>
              <w:t>příčina lidských chorob</w:t>
            </w:r>
            <w:r w:rsidRPr="00E43CDE">
              <w:rPr>
                <w:sz w:val="24"/>
                <w:szCs w:val="24"/>
              </w:rPr>
              <w:t xml:space="preserve">; přehled typů repetic, STR, příčina expanze </w:t>
            </w:r>
            <w:proofErr w:type="spellStart"/>
            <w:r w:rsidRPr="00E43CDE">
              <w:rPr>
                <w:sz w:val="24"/>
                <w:szCs w:val="24"/>
              </w:rPr>
              <w:t>trinukleotidových</w:t>
            </w:r>
            <w:proofErr w:type="spellEnd"/>
            <w:r w:rsidRPr="00E43CDE">
              <w:rPr>
                <w:sz w:val="24"/>
                <w:szCs w:val="24"/>
              </w:rPr>
              <w:t xml:space="preserve"> repetic; </w:t>
            </w:r>
            <w:r w:rsidRPr="00C16F17">
              <w:rPr>
                <w:sz w:val="24"/>
                <w:szCs w:val="24"/>
              </w:rPr>
              <w:t xml:space="preserve">obecné rysy progresivních neurodegenerativních onemocnění způsobených expanzí </w:t>
            </w:r>
            <w:proofErr w:type="spellStart"/>
            <w:r w:rsidRPr="00C16F17">
              <w:rPr>
                <w:sz w:val="24"/>
                <w:szCs w:val="24"/>
              </w:rPr>
              <w:t>trinukleotidových</w:t>
            </w:r>
            <w:proofErr w:type="spellEnd"/>
            <w:r w:rsidRPr="00C16F17">
              <w:rPr>
                <w:sz w:val="24"/>
                <w:szCs w:val="24"/>
              </w:rPr>
              <w:t xml:space="preserve"> repetic; pojmy </w:t>
            </w:r>
            <w:proofErr w:type="spellStart"/>
            <w:r w:rsidRPr="00C16F17">
              <w:rPr>
                <w:sz w:val="24"/>
                <w:szCs w:val="24"/>
              </w:rPr>
              <w:t>premutace</w:t>
            </w:r>
            <w:proofErr w:type="spellEnd"/>
            <w:r w:rsidRPr="00C16F17">
              <w:rPr>
                <w:sz w:val="24"/>
                <w:szCs w:val="24"/>
              </w:rPr>
              <w:t xml:space="preserve"> a genetická anticipace</w:t>
            </w:r>
            <w:r w:rsidR="00E43CDE">
              <w:rPr>
                <w:sz w:val="24"/>
                <w:szCs w:val="24"/>
              </w:rPr>
              <w:t xml:space="preserve">; </w:t>
            </w:r>
            <w:r w:rsidR="00E43CDE" w:rsidRPr="00E43CDE">
              <w:rPr>
                <w:sz w:val="24"/>
                <w:szCs w:val="24"/>
              </w:rPr>
              <w:t>příklady chorob</w:t>
            </w:r>
          </w:p>
        </w:tc>
      </w:tr>
      <w:tr w:rsidR="00C16F17" w:rsidRPr="00C16F17" w14:paraId="302F7A80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EAD10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44.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003A" w14:textId="6D01A3CE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rFonts w:cstheme="minorHAnsi"/>
                <w:b/>
                <w:bCs/>
                <w:sz w:val="24"/>
                <w:szCs w:val="24"/>
              </w:rPr>
              <w:t xml:space="preserve">Genetika a molekulární biologie </w:t>
            </w:r>
            <w:r w:rsidRPr="00C16F17">
              <w:rPr>
                <w:b/>
                <w:bCs/>
                <w:sz w:val="24"/>
                <w:szCs w:val="24"/>
              </w:rPr>
              <w:t>neurodegenerativních onemocnění</w:t>
            </w:r>
            <w:r w:rsidRPr="00C16F17">
              <w:rPr>
                <w:rFonts w:cstheme="minorHAnsi"/>
                <w:b/>
                <w:bCs/>
                <w:sz w:val="24"/>
                <w:szCs w:val="24"/>
              </w:rPr>
              <w:t xml:space="preserve"> způsobených </w:t>
            </w:r>
            <w:r w:rsidRPr="00C16F17">
              <w:rPr>
                <w:b/>
                <w:bCs/>
                <w:sz w:val="24"/>
                <w:szCs w:val="24"/>
              </w:rPr>
              <w:t xml:space="preserve">expanzí </w:t>
            </w:r>
            <w:proofErr w:type="spellStart"/>
            <w:r w:rsidRPr="00C16F17">
              <w:rPr>
                <w:b/>
                <w:bCs/>
                <w:sz w:val="24"/>
                <w:szCs w:val="24"/>
              </w:rPr>
              <w:t>trinukleotidových</w:t>
            </w:r>
            <w:proofErr w:type="spellEnd"/>
            <w:r w:rsidRPr="00C16F17">
              <w:rPr>
                <w:b/>
                <w:bCs/>
                <w:sz w:val="24"/>
                <w:szCs w:val="24"/>
              </w:rPr>
              <w:t xml:space="preserve"> repetic</w:t>
            </w:r>
            <w:r w:rsidRPr="00C16F17">
              <w:rPr>
                <w:sz w:val="24"/>
                <w:szCs w:val="24"/>
              </w:rPr>
              <w:t xml:space="preserve">; </w:t>
            </w:r>
            <w:r w:rsidR="00E43CDE">
              <w:rPr>
                <w:sz w:val="24"/>
                <w:szCs w:val="24"/>
              </w:rPr>
              <w:t xml:space="preserve">více o nemocech: </w:t>
            </w:r>
            <w:proofErr w:type="spellStart"/>
            <w:r w:rsidRPr="00C16F17">
              <w:rPr>
                <w:sz w:val="24"/>
                <w:szCs w:val="24"/>
              </w:rPr>
              <w:t>Huntingtonova</w:t>
            </w:r>
            <w:proofErr w:type="spellEnd"/>
            <w:r w:rsidRPr="00C16F17">
              <w:rPr>
                <w:sz w:val="24"/>
                <w:szCs w:val="24"/>
              </w:rPr>
              <w:t xml:space="preserve"> choroba, </w:t>
            </w:r>
            <w:r w:rsidRPr="00C16F17">
              <w:rPr>
                <w:rFonts w:cstheme="minorHAnsi"/>
                <w:sz w:val="24"/>
                <w:szCs w:val="24"/>
              </w:rPr>
              <w:t xml:space="preserve">FRAXA, FRAXE; pojmy </w:t>
            </w:r>
            <w:proofErr w:type="spellStart"/>
            <w:r w:rsidRPr="00C16F17">
              <w:rPr>
                <w:rFonts w:cstheme="minorHAnsi"/>
                <w:sz w:val="24"/>
                <w:szCs w:val="24"/>
              </w:rPr>
              <w:t>premutace</w:t>
            </w:r>
            <w:proofErr w:type="spellEnd"/>
            <w:r w:rsidRPr="00C16F17">
              <w:rPr>
                <w:rFonts w:cstheme="minorHAnsi"/>
                <w:sz w:val="24"/>
                <w:szCs w:val="24"/>
              </w:rPr>
              <w:t xml:space="preserve"> a genetická anticipace</w:t>
            </w:r>
          </w:p>
        </w:tc>
      </w:tr>
      <w:tr w:rsidR="00C16F17" w:rsidRPr="00C16F17" w14:paraId="03635DC0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7B5AA4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45.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0CC3" w14:textId="71A01327" w:rsidR="00C16F17" w:rsidRPr="00C16F17" w:rsidRDefault="00C16F17" w:rsidP="00A030BD">
            <w:pPr>
              <w:rPr>
                <w:rFonts w:cstheme="minorHAnsi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PCR – polymerázová řetězová reakce</w:t>
            </w:r>
            <w:r w:rsidRPr="00C16F17">
              <w:rPr>
                <w:sz w:val="24"/>
                <w:szCs w:val="24"/>
              </w:rPr>
              <w:t xml:space="preserve">; definice, princip (průběh cyklu), potřebné chemikálie </w:t>
            </w:r>
            <w:r w:rsidR="00E43CDE">
              <w:rPr>
                <w:sz w:val="24"/>
                <w:szCs w:val="24"/>
              </w:rPr>
              <w:br/>
            </w:r>
            <w:r w:rsidRPr="00C16F17">
              <w:rPr>
                <w:sz w:val="24"/>
                <w:szCs w:val="24"/>
              </w:rPr>
              <w:t>a přístrojové vybavení, vizualizace produktu, elektroforéza</w:t>
            </w:r>
            <w:r w:rsidR="00E43CDE">
              <w:rPr>
                <w:sz w:val="24"/>
                <w:szCs w:val="24"/>
              </w:rPr>
              <w:t>, interpretace</w:t>
            </w:r>
            <w:r w:rsidRPr="00C16F17">
              <w:rPr>
                <w:sz w:val="24"/>
                <w:szCs w:val="24"/>
              </w:rPr>
              <w:t>; RT-PCR (reverzní transkripce + PCR – smysl použití); kvantitativní PCR</w:t>
            </w:r>
            <w:r w:rsidR="00E43CDE">
              <w:rPr>
                <w:sz w:val="24"/>
                <w:szCs w:val="24"/>
              </w:rPr>
              <w:t>, využití</w:t>
            </w:r>
          </w:p>
        </w:tc>
      </w:tr>
      <w:tr w:rsidR="00C16F17" w:rsidRPr="00C16F17" w14:paraId="0DA1872D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0381D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46.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6E34" w14:textId="66721916" w:rsidR="00C16F17" w:rsidRPr="00C16F17" w:rsidRDefault="00C16F17" w:rsidP="00A030BD">
            <w:pPr>
              <w:rPr>
                <w:rFonts w:cstheme="minorHAnsi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Využití PCR v DNA diagnostice</w:t>
            </w:r>
            <w:r w:rsidR="00DB5661" w:rsidRPr="00DB5661">
              <w:rPr>
                <w:sz w:val="24"/>
                <w:szCs w:val="24"/>
              </w:rPr>
              <w:t>;</w:t>
            </w:r>
            <w:r w:rsidR="00DB5661">
              <w:rPr>
                <w:b/>
                <w:bCs/>
                <w:sz w:val="24"/>
                <w:szCs w:val="24"/>
              </w:rPr>
              <w:t xml:space="preserve"> </w:t>
            </w:r>
            <w:r w:rsidR="00DB5661">
              <w:rPr>
                <w:sz w:val="24"/>
                <w:szCs w:val="24"/>
              </w:rPr>
              <w:t xml:space="preserve">vysvětlete na </w:t>
            </w:r>
            <w:r w:rsidRPr="00C16F17">
              <w:rPr>
                <w:sz w:val="24"/>
                <w:szCs w:val="24"/>
              </w:rPr>
              <w:t xml:space="preserve">příkladech: </w:t>
            </w:r>
            <w:proofErr w:type="spellStart"/>
            <w:r w:rsidRPr="00C16F17">
              <w:rPr>
                <w:sz w:val="24"/>
                <w:szCs w:val="24"/>
              </w:rPr>
              <w:t>Huntingtonova</w:t>
            </w:r>
            <w:proofErr w:type="spellEnd"/>
            <w:r w:rsidRPr="00C16F17">
              <w:rPr>
                <w:sz w:val="24"/>
                <w:szCs w:val="24"/>
              </w:rPr>
              <w:t xml:space="preserve"> chorea </w:t>
            </w:r>
            <w:r w:rsidR="00E43CDE" w:rsidRPr="00E3587A">
              <w:rPr>
                <w:sz w:val="24"/>
                <w:szCs w:val="24"/>
              </w:rPr>
              <w:t>(</w:t>
            </w:r>
            <w:r w:rsidRPr="00E3587A">
              <w:rPr>
                <w:sz w:val="24"/>
                <w:szCs w:val="24"/>
              </w:rPr>
              <w:t>expanze repetic STR</w:t>
            </w:r>
            <w:r w:rsidR="00E43CDE" w:rsidRPr="00E3587A">
              <w:rPr>
                <w:sz w:val="24"/>
                <w:szCs w:val="24"/>
              </w:rPr>
              <w:t>)</w:t>
            </w:r>
            <w:r w:rsidRPr="00E3587A">
              <w:rPr>
                <w:sz w:val="24"/>
                <w:szCs w:val="24"/>
              </w:rPr>
              <w:t xml:space="preserve">, </w:t>
            </w:r>
            <w:proofErr w:type="spellStart"/>
            <w:r w:rsidR="00DB5661" w:rsidRPr="00E3587A">
              <w:rPr>
                <w:sz w:val="24"/>
                <w:szCs w:val="24"/>
              </w:rPr>
              <w:t>n</w:t>
            </w:r>
            <w:r w:rsidRPr="00E3587A">
              <w:rPr>
                <w:sz w:val="24"/>
                <w:szCs w:val="24"/>
              </w:rPr>
              <w:t>eurofibromatóza</w:t>
            </w:r>
            <w:proofErr w:type="spellEnd"/>
            <w:r w:rsidR="00E43CDE" w:rsidRPr="00E3587A">
              <w:rPr>
                <w:sz w:val="24"/>
                <w:szCs w:val="24"/>
              </w:rPr>
              <w:t xml:space="preserve"> (</w:t>
            </w:r>
            <w:r w:rsidRPr="00E3587A">
              <w:rPr>
                <w:sz w:val="24"/>
                <w:szCs w:val="24"/>
              </w:rPr>
              <w:t>nepřímá DNA diagnostika</w:t>
            </w:r>
            <w:r w:rsidR="00E43CDE" w:rsidRPr="00E3587A">
              <w:rPr>
                <w:sz w:val="24"/>
                <w:szCs w:val="24"/>
              </w:rPr>
              <w:t>)</w:t>
            </w:r>
            <w:r w:rsidRPr="00E3587A">
              <w:rPr>
                <w:sz w:val="24"/>
                <w:szCs w:val="24"/>
              </w:rPr>
              <w:t>, cystická fibróza</w:t>
            </w:r>
            <w:r w:rsidR="00E43CDE" w:rsidRPr="00E3587A">
              <w:rPr>
                <w:sz w:val="24"/>
                <w:szCs w:val="24"/>
              </w:rPr>
              <w:t xml:space="preserve"> (</w:t>
            </w:r>
            <w:r w:rsidRPr="00E3587A">
              <w:rPr>
                <w:sz w:val="24"/>
                <w:szCs w:val="24"/>
              </w:rPr>
              <w:t>delece v</w:t>
            </w:r>
            <w:r w:rsidR="00E43CDE" w:rsidRPr="00E3587A">
              <w:rPr>
                <w:sz w:val="24"/>
                <w:szCs w:val="24"/>
              </w:rPr>
              <w:t> </w:t>
            </w:r>
            <w:r w:rsidRPr="00E3587A">
              <w:rPr>
                <w:sz w:val="24"/>
                <w:szCs w:val="24"/>
              </w:rPr>
              <w:t>exonu</w:t>
            </w:r>
            <w:r w:rsidR="00E43CDE" w:rsidRPr="00E3587A">
              <w:rPr>
                <w:sz w:val="24"/>
                <w:szCs w:val="24"/>
              </w:rPr>
              <w:t>)</w:t>
            </w:r>
            <w:r w:rsidRPr="00E3587A">
              <w:rPr>
                <w:sz w:val="24"/>
                <w:szCs w:val="24"/>
              </w:rPr>
              <w:t xml:space="preserve">, </w:t>
            </w:r>
            <w:r w:rsidR="00DB5661" w:rsidRPr="00E3587A">
              <w:rPr>
                <w:sz w:val="24"/>
                <w:szCs w:val="24"/>
              </w:rPr>
              <w:t xml:space="preserve">hemofilie </w:t>
            </w:r>
            <w:r w:rsidR="00DB5661">
              <w:rPr>
                <w:sz w:val="24"/>
                <w:szCs w:val="24"/>
              </w:rPr>
              <w:t>B</w:t>
            </w:r>
            <w:r w:rsidR="00E3587A">
              <w:rPr>
                <w:sz w:val="24"/>
                <w:szCs w:val="24"/>
              </w:rPr>
              <w:t xml:space="preserve"> (inzert)</w:t>
            </w:r>
            <w:r w:rsidR="00DB5661">
              <w:rPr>
                <w:sz w:val="24"/>
                <w:szCs w:val="24"/>
              </w:rPr>
              <w:t>; s</w:t>
            </w:r>
            <w:r w:rsidRPr="00C16F17">
              <w:rPr>
                <w:sz w:val="24"/>
                <w:szCs w:val="24"/>
              </w:rPr>
              <w:t xml:space="preserve">tanovení pohlaví a vyšetření </w:t>
            </w:r>
            <w:proofErr w:type="spellStart"/>
            <w:r w:rsidRPr="00C16F17">
              <w:rPr>
                <w:sz w:val="24"/>
                <w:szCs w:val="24"/>
              </w:rPr>
              <w:t>mikrodelecí</w:t>
            </w:r>
            <w:proofErr w:type="spellEnd"/>
            <w:r w:rsidRPr="00C16F17">
              <w:rPr>
                <w:sz w:val="24"/>
                <w:szCs w:val="24"/>
              </w:rPr>
              <w:t xml:space="preserve"> chromozomu Y</w:t>
            </w:r>
          </w:p>
        </w:tc>
      </w:tr>
      <w:tr w:rsidR="00C16F17" w:rsidRPr="00C16F17" w14:paraId="4A8A9455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B8B5D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47.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E233D" w14:textId="3D1E1CE3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E43CDE">
              <w:rPr>
                <w:b/>
                <w:bCs/>
                <w:sz w:val="24"/>
                <w:szCs w:val="24"/>
              </w:rPr>
              <w:t xml:space="preserve">Repetitivní sekvence v lidském genomu </w:t>
            </w:r>
            <w:r w:rsidR="00E43CDE" w:rsidRPr="00E43CDE">
              <w:rPr>
                <w:b/>
                <w:bCs/>
                <w:sz w:val="24"/>
                <w:szCs w:val="24"/>
              </w:rPr>
              <w:t xml:space="preserve">– </w:t>
            </w:r>
            <w:r w:rsidRPr="00E43CDE">
              <w:rPr>
                <w:b/>
                <w:bCs/>
                <w:sz w:val="24"/>
                <w:szCs w:val="24"/>
              </w:rPr>
              <w:t>jejich využití v DNA diagnostice</w:t>
            </w:r>
            <w:r w:rsidRPr="00E43CDE">
              <w:rPr>
                <w:sz w:val="24"/>
                <w:szCs w:val="24"/>
              </w:rPr>
              <w:t xml:space="preserve">; typy repetic, STR </w:t>
            </w:r>
            <w:r w:rsidRPr="00E43CDE">
              <w:rPr>
                <w:bCs/>
                <w:sz w:val="24"/>
                <w:szCs w:val="24"/>
              </w:rPr>
              <w:t xml:space="preserve">– definice, význam, </w:t>
            </w:r>
            <w:r w:rsidRPr="00E43CDE">
              <w:rPr>
                <w:sz w:val="24"/>
                <w:szCs w:val="24"/>
              </w:rPr>
              <w:t xml:space="preserve">využití jako genetických markerů (v DNA diagnostice, ve forenzní medicíně); </w:t>
            </w:r>
            <w:r w:rsidR="00E43CDE">
              <w:rPr>
                <w:b/>
                <w:bCs/>
                <w:sz w:val="24"/>
                <w:szCs w:val="24"/>
              </w:rPr>
              <w:t>Z</w:t>
            </w:r>
            <w:r w:rsidRPr="00E43CDE">
              <w:rPr>
                <w:b/>
                <w:bCs/>
                <w:sz w:val="24"/>
                <w:szCs w:val="24"/>
              </w:rPr>
              <w:t xml:space="preserve">ákladní metody </w:t>
            </w:r>
            <w:proofErr w:type="spellStart"/>
            <w:r w:rsidRPr="00E43CDE">
              <w:rPr>
                <w:b/>
                <w:bCs/>
                <w:sz w:val="24"/>
                <w:szCs w:val="24"/>
              </w:rPr>
              <w:t>sekvenování</w:t>
            </w:r>
            <w:proofErr w:type="spellEnd"/>
            <w:r w:rsidRPr="00E43CDE">
              <w:rPr>
                <w:b/>
                <w:bCs/>
                <w:sz w:val="24"/>
                <w:szCs w:val="24"/>
              </w:rPr>
              <w:t xml:space="preserve"> DNA a jejich principy</w:t>
            </w:r>
          </w:p>
        </w:tc>
      </w:tr>
      <w:tr w:rsidR="00C16F17" w:rsidRPr="00C16F17" w14:paraId="39522C32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94B0F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1518B" w14:textId="37E8FCFD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Přímá a nepřímá DNA diagnostika</w:t>
            </w:r>
            <w:r w:rsidR="00DB5661">
              <w:rPr>
                <w:b/>
                <w:bCs/>
                <w:sz w:val="24"/>
                <w:szCs w:val="24"/>
              </w:rPr>
              <w:t xml:space="preserve"> </w:t>
            </w:r>
            <w:r w:rsidR="00DB5661" w:rsidRPr="00E3587A">
              <w:rPr>
                <w:sz w:val="24"/>
                <w:szCs w:val="24"/>
              </w:rPr>
              <w:t>– vysvětlení rozdílu</w:t>
            </w:r>
            <w:r w:rsidRPr="00E3587A">
              <w:rPr>
                <w:sz w:val="24"/>
                <w:szCs w:val="24"/>
              </w:rPr>
              <w:t xml:space="preserve">; </w:t>
            </w:r>
            <w:r w:rsidR="00DB5661" w:rsidRPr="00DB5661">
              <w:rPr>
                <w:sz w:val="24"/>
                <w:szCs w:val="24"/>
              </w:rPr>
              <w:t xml:space="preserve">porovnání metod </w:t>
            </w:r>
            <w:proofErr w:type="spellStart"/>
            <w:r w:rsidRPr="00DB5661">
              <w:rPr>
                <w:sz w:val="24"/>
                <w:szCs w:val="24"/>
              </w:rPr>
              <w:t>sekvenování</w:t>
            </w:r>
            <w:proofErr w:type="spellEnd"/>
            <w:r w:rsidRPr="00DB5661">
              <w:rPr>
                <w:sz w:val="24"/>
                <w:szCs w:val="24"/>
              </w:rPr>
              <w:t xml:space="preserve"> DNA vs. PCR</w:t>
            </w:r>
            <w:r w:rsidR="00DB5661" w:rsidRPr="00DB5661">
              <w:rPr>
                <w:sz w:val="24"/>
                <w:szCs w:val="24"/>
              </w:rPr>
              <w:t xml:space="preserve">; </w:t>
            </w:r>
            <w:r w:rsidRPr="00C16F17">
              <w:rPr>
                <w:sz w:val="24"/>
                <w:szCs w:val="24"/>
              </w:rPr>
              <w:t>pojem genetický marker</w:t>
            </w:r>
            <w:r w:rsidR="00DB5661">
              <w:rPr>
                <w:sz w:val="24"/>
                <w:szCs w:val="24"/>
              </w:rPr>
              <w:t xml:space="preserve"> a</w:t>
            </w:r>
            <w:r w:rsidR="00DB5661" w:rsidRPr="00C16F17">
              <w:rPr>
                <w:sz w:val="24"/>
                <w:szCs w:val="24"/>
              </w:rPr>
              <w:t xml:space="preserve"> role síly vazby při stanovení rizika choroby</w:t>
            </w:r>
            <w:r w:rsidRPr="00C16F17">
              <w:rPr>
                <w:sz w:val="24"/>
                <w:szCs w:val="24"/>
              </w:rPr>
              <w:t xml:space="preserve">; </w:t>
            </w:r>
            <w:r w:rsidR="00DB5661" w:rsidRPr="00DB5661">
              <w:rPr>
                <w:sz w:val="24"/>
                <w:szCs w:val="24"/>
              </w:rPr>
              <w:t xml:space="preserve">interpretace výsledků </w:t>
            </w:r>
            <w:r w:rsidR="00DB5661" w:rsidRPr="00C16F17">
              <w:rPr>
                <w:sz w:val="24"/>
                <w:szCs w:val="24"/>
              </w:rPr>
              <w:t xml:space="preserve">elektroforézy u rodiny s výskytem dědičné choroby; </w:t>
            </w:r>
            <w:r w:rsidRPr="00C16F17">
              <w:rPr>
                <w:sz w:val="24"/>
                <w:szCs w:val="24"/>
              </w:rPr>
              <w:t xml:space="preserve">informativní a neinformativní výsledek vyšetření </w:t>
            </w:r>
          </w:p>
        </w:tc>
      </w:tr>
      <w:tr w:rsidR="00C16F17" w:rsidRPr="00C16F17" w14:paraId="101771E8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646D1" w14:textId="77777777" w:rsidR="00C16F17" w:rsidRPr="00C16F17" w:rsidRDefault="00C16F17" w:rsidP="00A030BD">
            <w:pPr>
              <w:snapToGrid w:val="0"/>
              <w:jc w:val="center"/>
              <w:rPr>
                <w:sz w:val="24"/>
                <w:szCs w:val="24"/>
              </w:rPr>
            </w:pPr>
            <w:r w:rsidRPr="00C16F17">
              <w:rPr>
                <w:sz w:val="24"/>
                <w:szCs w:val="24"/>
              </w:rPr>
              <w:t>49.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92CB" w14:textId="37F6CED2" w:rsidR="00C16F17" w:rsidRPr="00C16F17" w:rsidRDefault="00C16F17" w:rsidP="00A030BD">
            <w:pPr>
              <w:snapToGrid w:val="0"/>
              <w:rPr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 xml:space="preserve">Genealogie a tvorba </w:t>
            </w:r>
            <w:r w:rsidR="00DB5661">
              <w:rPr>
                <w:b/>
                <w:bCs/>
                <w:sz w:val="24"/>
                <w:szCs w:val="24"/>
              </w:rPr>
              <w:t>rodokmenu</w:t>
            </w:r>
            <w:r w:rsidRPr="00C16F17">
              <w:rPr>
                <w:sz w:val="24"/>
                <w:szCs w:val="24"/>
              </w:rPr>
              <w:t xml:space="preserve">; symboly a pravidla sestavování; význam rodokmenu </w:t>
            </w:r>
            <w:r w:rsidR="007673AA">
              <w:rPr>
                <w:sz w:val="24"/>
                <w:szCs w:val="24"/>
              </w:rPr>
              <w:br/>
            </w:r>
            <w:r w:rsidRPr="00C16F17">
              <w:rPr>
                <w:sz w:val="24"/>
                <w:szCs w:val="24"/>
              </w:rPr>
              <w:t xml:space="preserve">v genetickém poradenství; příbuzenské křížení a jeho důsledky; koeficient příbuznosti (r) a koeficient </w:t>
            </w:r>
            <w:proofErr w:type="spellStart"/>
            <w:r w:rsidRPr="00C16F17">
              <w:rPr>
                <w:sz w:val="24"/>
                <w:szCs w:val="24"/>
              </w:rPr>
              <w:t>inbreedingu</w:t>
            </w:r>
            <w:proofErr w:type="spellEnd"/>
            <w:r w:rsidRPr="00C16F17">
              <w:rPr>
                <w:sz w:val="24"/>
                <w:szCs w:val="24"/>
              </w:rPr>
              <w:t xml:space="preserve"> (F) – vysvětlení na příkladu bratranec x sestřenice (riziko tohoto vztahu)</w:t>
            </w:r>
          </w:p>
        </w:tc>
      </w:tr>
      <w:tr w:rsidR="00C16F17" w:rsidRPr="00C16F17" w14:paraId="523EE049" w14:textId="77777777" w:rsidTr="00A030BD">
        <w:trPr>
          <w:trHeight w:val="237"/>
        </w:trPr>
        <w:tc>
          <w:tcPr>
            <w:tcW w:w="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798401" w14:textId="77777777" w:rsidR="00C16F17" w:rsidRPr="00C16F17" w:rsidRDefault="00C16F17" w:rsidP="00A030B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C16F17">
              <w:rPr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9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A1971" w14:textId="77777777" w:rsidR="00C16F17" w:rsidRPr="00C16F17" w:rsidRDefault="00C16F17" w:rsidP="00A030BD">
            <w:pPr>
              <w:snapToGrid w:val="0"/>
              <w:rPr>
                <w:color w:val="FF0000"/>
                <w:sz w:val="24"/>
                <w:szCs w:val="24"/>
              </w:rPr>
            </w:pPr>
            <w:r w:rsidRPr="00C16F17">
              <w:rPr>
                <w:b/>
                <w:bCs/>
                <w:sz w:val="24"/>
                <w:szCs w:val="24"/>
              </w:rPr>
              <w:t>Genetická prognóza</w:t>
            </w:r>
            <w:r w:rsidRPr="00C16F17">
              <w:rPr>
                <w:sz w:val="24"/>
                <w:szCs w:val="24"/>
              </w:rPr>
              <w:t xml:space="preserve">; pravděpodobnosti přenosu patogenních alel z rodičů na potomky u základních typů dědičnosti; stanovení prognózy (kdy stačí základní genealogické schéma, kdy je potřeba DNA diagnostika); genetické jevy narušující základní schéma výskytu nemoci v rodokmenu (penetrance, expresivita, </w:t>
            </w:r>
            <w:r w:rsidRPr="00C16F17">
              <w:rPr>
                <w:iCs/>
                <w:sz w:val="24"/>
                <w:szCs w:val="24"/>
              </w:rPr>
              <w:t>de novo</w:t>
            </w:r>
            <w:r w:rsidRPr="00C16F17">
              <w:rPr>
                <w:sz w:val="24"/>
                <w:szCs w:val="24"/>
              </w:rPr>
              <w:t xml:space="preserve"> mutace)</w:t>
            </w:r>
          </w:p>
        </w:tc>
      </w:tr>
    </w:tbl>
    <w:p w14:paraId="512F415C" w14:textId="77777777" w:rsidR="00C16F17" w:rsidRPr="00C16F17" w:rsidRDefault="00C16F17" w:rsidP="008F388B">
      <w:pPr>
        <w:rPr>
          <w:sz w:val="24"/>
          <w:szCs w:val="24"/>
        </w:rPr>
      </w:pPr>
    </w:p>
    <w:sectPr w:rsidR="00C16F17" w:rsidRPr="00C16F17" w:rsidSect="008F388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C"/>
    <w:rsid w:val="000142D7"/>
    <w:rsid w:val="00017153"/>
    <w:rsid w:val="0002273C"/>
    <w:rsid w:val="000259B1"/>
    <w:rsid w:val="00027FB6"/>
    <w:rsid w:val="00052AC8"/>
    <w:rsid w:val="00054B3D"/>
    <w:rsid w:val="00071ED7"/>
    <w:rsid w:val="000A3694"/>
    <w:rsid w:val="000A7E75"/>
    <w:rsid w:val="000D6174"/>
    <w:rsid w:val="000E6224"/>
    <w:rsid w:val="0011052F"/>
    <w:rsid w:val="00135192"/>
    <w:rsid w:val="00142ED1"/>
    <w:rsid w:val="00143B37"/>
    <w:rsid w:val="0015234A"/>
    <w:rsid w:val="001613FE"/>
    <w:rsid w:val="001644CC"/>
    <w:rsid w:val="001A5D3C"/>
    <w:rsid w:val="001C3551"/>
    <w:rsid w:val="001E3ACD"/>
    <w:rsid w:val="00213072"/>
    <w:rsid w:val="00251769"/>
    <w:rsid w:val="002816FD"/>
    <w:rsid w:val="002A5075"/>
    <w:rsid w:val="002D5983"/>
    <w:rsid w:val="002D79FD"/>
    <w:rsid w:val="002D7D7B"/>
    <w:rsid w:val="002E574D"/>
    <w:rsid w:val="002F1EAC"/>
    <w:rsid w:val="003029E6"/>
    <w:rsid w:val="003153ED"/>
    <w:rsid w:val="003219C4"/>
    <w:rsid w:val="00323708"/>
    <w:rsid w:val="0033221C"/>
    <w:rsid w:val="00347B20"/>
    <w:rsid w:val="003C5FE8"/>
    <w:rsid w:val="003E569B"/>
    <w:rsid w:val="003F714C"/>
    <w:rsid w:val="00411097"/>
    <w:rsid w:val="00415A16"/>
    <w:rsid w:val="00465A3F"/>
    <w:rsid w:val="00470851"/>
    <w:rsid w:val="004709BA"/>
    <w:rsid w:val="004777A5"/>
    <w:rsid w:val="0048253A"/>
    <w:rsid w:val="004853BF"/>
    <w:rsid w:val="00497E39"/>
    <w:rsid w:val="004A4BC0"/>
    <w:rsid w:val="004B1F27"/>
    <w:rsid w:val="004B33C6"/>
    <w:rsid w:val="004E5282"/>
    <w:rsid w:val="004F4009"/>
    <w:rsid w:val="005015BD"/>
    <w:rsid w:val="005458B7"/>
    <w:rsid w:val="005B24DF"/>
    <w:rsid w:val="005B580D"/>
    <w:rsid w:val="005E6A14"/>
    <w:rsid w:val="0061611F"/>
    <w:rsid w:val="0062127E"/>
    <w:rsid w:val="0064189B"/>
    <w:rsid w:val="00656D31"/>
    <w:rsid w:val="006744B8"/>
    <w:rsid w:val="00691130"/>
    <w:rsid w:val="006A3100"/>
    <w:rsid w:val="006F51F9"/>
    <w:rsid w:val="0072025C"/>
    <w:rsid w:val="007551C9"/>
    <w:rsid w:val="007673AA"/>
    <w:rsid w:val="00767E9A"/>
    <w:rsid w:val="00796B28"/>
    <w:rsid w:val="007A5999"/>
    <w:rsid w:val="007C7B8C"/>
    <w:rsid w:val="007E03C3"/>
    <w:rsid w:val="007F27EA"/>
    <w:rsid w:val="008145EA"/>
    <w:rsid w:val="00832423"/>
    <w:rsid w:val="00832992"/>
    <w:rsid w:val="008574ED"/>
    <w:rsid w:val="0086502A"/>
    <w:rsid w:val="00873CB4"/>
    <w:rsid w:val="008B2037"/>
    <w:rsid w:val="008B32E7"/>
    <w:rsid w:val="008F388B"/>
    <w:rsid w:val="008F4945"/>
    <w:rsid w:val="009030CB"/>
    <w:rsid w:val="00927E31"/>
    <w:rsid w:val="00930A3F"/>
    <w:rsid w:val="00950F83"/>
    <w:rsid w:val="00951781"/>
    <w:rsid w:val="009519E6"/>
    <w:rsid w:val="00991E21"/>
    <w:rsid w:val="00993C56"/>
    <w:rsid w:val="00995EA4"/>
    <w:rsid w:val="009C5B03"/>
    <w:rsid w:val="009E0531"/>
    <w:rsid w:val="009E4EA0"/>
    <w:rsid w:val="00A06A20"/>
    <w:rsid w:val="00A1659C"/>
    <w:rsid w:val="00A17AF3"/>
    <w:rsid w:val="00A35549"/>
    <w:rsid w:val="00A525BE"/>
    <w:rsid w:val="00AA100E"/>
    <w:rsid w:val="00AB2B6C"/>
    <w:rsid w:val="00AC1170"/>
    <w:rsid w:val="00AC73D2"/>
    <w:rsid w:val="00AF3B43"/>
    <w:rsid w:val="00B02E30"/>
    <w:rsid w:val="00B06320"/>
    <w:rsid w:val="00B12F58"/>
    <w:rsid w:val="00B41887"/>
    <w:rsid w:val="00C118B8"/>
    <w:rsid w:val="00C16F17"/>
    <w:rsid w:val="00C40045"/>
    <w:rsid w:val="00C41399"/>
    <w:rsid w:val="00C46259"/>
    <w:rsid w:val="00C61DF4"/>
    <w:rsid w:val="00C62BC8"/>
    <w:rsid w:val="00C63422"/>
    <w:rsid w:val="00CB5AD2"/>
    <w:rsid w:val="00CC0B90"/>
    <w:rsid w:val="00CE757D"/>
    <w:rsid w:val="00D030A4"/>
    <w:rsid w:val="00D15D9B"/>
    <w:rsid w:val="00D36ED2"/>
    <w:rsid w:val="00D759C3"/>
    <w:rsid w:val="00DB5661"/>
    <w:rsid w:val="00DC12C6"/>
    <w:rsid w:val="00DD310F"/>
    <w:rsid w:val="00DE0D54"/>
    <w:rsid w:val="00DF1D62"/>
    <w:rsid w:val="00E21727"/>
    <w:rsid w:val="00E27438"/>
    <w:rsid w:val="00E3236C"/>
    <w:rsid w:val="00E338DB"/>
    <w:rsid w:val="00E3587A"/>
    <w:rsid w:val="00E40CDC"/>
    <w:rsid w:val="00E43CDE"/>
    <w:rsid w:val="00E44F08"/>
    <w:rsid w:val="00E87FF1"/>
    <w:rsid w:val="00EB14C2"/>
    <w:rsid w:val="00EB6B70"/>
    <w:rsid w:val="00EE1F38"/>
    <w:rsid w:val="00EE7AEA"/>
    <w:rsid w:val="00F16D60"/>
    <w:rsid w:val="00F27E81"/>
    <w:rsid w:val="00F32791"/>
    <w:rsid w:val="00F46764"/>
    <w:rsid w:val="00F72EBD"/>
    <w:rsid w:val="00F77521"/>
    <w:rsid w:val="00F90A38"/>
    <w:rsid w:val="00F975FF"/>
    <w:rsid w:val="00FA2A62"/>
    <w:rsid w:val="00FB420D"/>
    <w:rsid w:val="00FD2EED"/>
    <w:rsid w:val="00FF250E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5D08"/>
  <w15:chartTrackingRefBased/>
  <w15:docId w15:val="{FE48E12A-0537-471F-9301-631F6BD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E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EA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1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D2A6-73AD-48E5-A691-E25E9C4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1731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Kučerová</cp:lastModifiedBy>
  <cp:revision>16</cp:revision>
  <cp:lastPrinted>2025-01-29T07:12:00Z</cp:lastPrinted>
  <dcterms:created xsi:type="dcterms:W3CDTF">2025-02-05T09:40:00Z</dcterms:created>
  <dcterms:modified xsi:type="dcterms:W3CDTF">2025-02-06T10:42:00Z</dcterms:modified>
</cp:coreProperties>
</file>